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60" w:line="259" w:lineRule="auto"/>
        <w:jc w:val="center"/>
        <w:rPr>
          <w:rFonts w:ascii="Arial Black" w:hAnsi="Arial Black" w:eastAsia="Arial Black" w:cs="Arial Black"/>
          <w:sz w:val="28"/>
        </w:rPr>
      </w:pPr>
      <w:r>
        <w:rPr>
          <w:rFonts w:ascii="Arial Black" w:hAnsi="Arial Black" w:eastAsia="Arial Black" w:cs="Arial Black"/>
          <w:sz w:val="28"/>
        </w:rPr>
        <w:t>INDIA’S AGRICULTURAL PRODUCTION ANALYSIS</w:t>
      </w:r>
    </w:p>
    <w:p>
      <w:pPr>
        <w:spacing w:after="160" w:line="259" w:lineRule="auto"/>
        <w:jc w:val="center"/>
        <w:rPr>
          <w:rFonts w:ascii="Arial Black" w:hAnsi="Arial Black" w:eastAsia="Arial Black" w:cs="Arial Black"/>
          <w:sz w:val="28"/>
        </w:rPr>
      </w:pPr>
      <w:r>
        <w:rPr>
          <w:rFonts w:ascii="Arial Black" w:hAnsi="Arial Black" w:eastAsia="Arial Black" w:cs="Arial Black"/>
          <w:sz w:val="28"/>
        </w:rPr>
        <w:t>(1997-2021)</w:t>
      </w: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b/>
          <w:sz w:val="28"/>
        </w:rPr>
        <w:t>INTRODUCTION</w:t>
      </w: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b/>
          <w:sz w:val="28"/>
        </w:rPr>
        <w:t>1.1 OVERVIEW</w:t>
      </w:r>
    </w:p>
    <w:p>
      <w:pPr>
        <w:spacing w:after="160" w:line="259" w:lineRule="auto"/>
        <w:rPr>
          <w:rFonts w:ascii="Times New Roman" w:hAnsi="Times New Roman" w:eastAsia="Times New Roman" w:cs="Times New Roman"/>
          <w:sz w:val="28"/>
        </w:rPr>
      </w:pPr>
      <w:r>
        <w:rPr>
          <w:rFonts w:ascii="Times New Roman" w:hAnsi="Times New Roman" w:eastAsia="Times New Roman" w:cs="Times New Roman"/>
          <w:sz w:val="28"/>
        </w:rPr>
        <w:t>India’s agricultural production analysis between 1997 and 2021 by tableau reveals significant growth and changes in the sector.  During this period, India’s agriculture underwent various transformations, influenced by factors like technological advancements, Policy changes, climate variability, and market dynamics, etc.</w:t>
      </w:r>
    </w:p>
    <w:p>
      <w:pPr>
        <w:spacing w:after="160" w:line="259" w:lineRule="auto"/>
        <w:rPr>
          <w:rFonts w:ascii="Times New Roman" w:hAnsi="Times New Roman" w:eastAsia="Times New Roman" w:cs="Times New Roman"/>
          <w:sz w:val="28"/>
        </w:rPr>
      </w:pPr>
    </w:p>
    <w:p>
      <w:pPr>
        <w:numPr>
          <w:ilvl w:val="0"/>
          <w:numId w:val="1"/>
        </w:numPr>
        <w:spacing w:after="160" w:line="259" w:lineRule="auto"/>
        <w:ind w:left="720" w:hanging="360"/>
        <w:jc w:val="both"/>
        <w:rPr>
          <w:rFonts w:ascii="Times New Roman" w:hAnsi="Times New Roman" w:eastAsia="Times New Roman" w:cs="Times New Roman"/>
          <w:sz w:val="28"/>
        </w:rPr>
      </w:pPr>
      <w:r>
        <w:rPr>
          <w:rFonts w:ascii="Times New Roman" w:hAnsi="Times New Roman" w:eastAsia="Times New Roman" w:cs="Times New Roman"/>
          <w:sz w:val="28"/>
        </w:rPr>
        <w:t>India’s agricultural landscape has diversified beyond staple crops like rice and wheat to include horticultural crops, oilseeds, and pulses.  This diversification has been driven by changing consumer preferences and increased export opportunities this all we know by tableau.</w:t>
      </w:r>
    </w:p>
    <w:p>
      <w:pPr>
        <w:numPr>
          <w:ilvl w:val="0"/>
          <w:numId w:val="1"/>
        </w:numPr>
        <w:spacing w:after="160" w:line="259" w:lineRule="auto"/>
        <w:ind w:left="720" w:hanging="360"/>
        <w:jc w:val="both"/>
        <w:rPr>
          <w:rFonts w:ascii="Times New Roman" w:hAnsi="Times New Roman" w:eastAsia="Times New Roman" w:cs="Times New Roman"/>
          <w:sz w:val="28"/>
        </w:rPr>
      </w:pPr>
      <w:r>
        <w:rPr>
          <w:rFonts w:ascii="Times New Roman" w:hAnsi="Times New Roman" w:eastAsia="Times New Roman" w:cs="Times New Roman"/>
          <w:sz w:val="28"/>
        </w:rPr>
        <w:t xml:space="preserve">Government policies, such as Minimum Support Prices (MSP) and subsidies, continued to influence agricultural practices and income stability for farmers. </w:t>
      </w:r>
    </w:p>
    <w:p>
      <w:pPr>
        <w:numPr>
          <w:ilvl w:val="0"/>
          <w:numId w:val="1"/>
        </w:numPr>
        <w:spacing w:after="160" w:line="259" w:lineRule="auto"/>
        <w:ind w:left="720" w:hanging="360"/>
        <w:jc w:val="both"/>
        <w:rPr>
          <w:rFonts w:ascii="Times New Roman" w:hAnsi="Times New Roman" w:eastAsia="Times New Roman" w:cs="Times New Roman"/>
          <w:sz w:val="28"/>
        </w:rPr>
      </w:pPr>
      <w:r>
        <w:rPr>
          <w:rFonts w:ascii="Times New Roman" w:hAnsi="Times New Roman" w:eastAsia="Times New Roman" w:cs="Times New Roman"/>
          <w:sz w:val="28"/>
        </w:rPr>
        <w:t>The adoption of modern farming techniques, like precision agriculture and genetically modified crops, increased productivity.  However, it also sparked debates on the sustainability and environmental impacts of such practices.</w:t>
      </w:r>
    </w:p>
    <w:p>
      <w:pPr>
        <w:numPr>
          <w:ilvl w:val="0"/>
          <w:numId w:val="1"/>
        </w:numPr>
        <w:spacing w:after="160" w:line="259" w:lineRule="auto"/>
        <w:ind w:left="720" w:hanging="360"/>
        <w:jc w:val="both"/>
        <w:rPr>
          <w:rFonts w:ascii="Times New Roman" w:hAnsi="Times New Roman" w:eastAsia="Times New Roman" w:cs="Times New Roman"/>
          <w:sz w:val="28"/>
        </w:rPr>
      </w:pPr>
      <w:r>
        <w:rPr>
          <w:rFonts w:ascii="Times New Roman" w:hAnsi="Times New Roman" w:eastAsia="Times New Roman" w:cs="Times New Roman"/>
          <w:sz w:val="28"/>
        </w:rPr>
        <w:t>India’s agricultural exports grew significantly during this period, with products like basmati rice, spices, and cotton gaining prominence in the global market we clearly visualize by tableau.</w:t>
      </w:r>
    </w:p>
    <w:p>
      <w:pPr>
        <w:numPr>
          <w:ilvl w:val="0"/>
          <w:numId w:val="1"/>
        </w:numPr>
        <w:spacing w:after="160" w:line="259" w:lineRule="auto"/>
        <w:ind w:left="720" w:hanging="360"/>
        <w:jc w:val="both"/>
        <w:rPr>
          <w:rFonts w:ascii="Times New Roman" w:hAnsi="Times New Roman" w:eastAsia="Times New Roman" w:cs="Times New Roman"/>
          <w:sz w:val="28"/>
        </w:rPr>
      </w:pPr>
      <w:r>
        <w:rPr>
          <w:rFonts w:ascii="Times New Roman" w:hAnsi="Times New Roman" w:eastAsia="Times New Roman" w:cs="Times New Roman"/>
          <w:sz w:val="28"/>
        </w:rPr>
        <w:t>As agriculture modernized, there was a shift in the rural population towards urban areas in search of alternative livelihoods, which impacted the demographic landscape.</w:t>
      </w:r>
    </w:p>
    <w:p>
      <w:pPr>
        <w:numPr>
          <w:ilvl w:val="0"/>
          <w:numId w:val="1"/>
        </w:numPr>
        <w:spacing w:after="160" w:line="259" w:lineRule="auto"/>
        <w:ind w:left="720" w:hanging="360"/>
        <w:jc w:val="both"/>
        <w:rPr>
          <w:rFonts w:ascii="Times New Roman" w:hAnsi="Times New Roman" w:eastAsia="Times New Roman" w:cs="Times New Roman"/>
          <w:sz w:val="28"/>
        </w:rPr>
      </w:pPr>
      <w:r>
        <w:rPr>
          <w:rFonts w:ascii="Times New Roman" w:hAnsi="Times New Roman" w:eastAsia="Times New Roman" w:cs="Times New Roman"/>
          <w:sz w:val="28"/>
        </w:rPr>
        <w:t>The COVID-19 pandemic posed new challenges to Indian agriculture, disrupting supply chains and affecting labor availability during critical planting and harvesting seasons this all we know by tableau.</w:t>
      </w:r>
    </w:p>
    <w:p>
      <w:pPr>
        <w:spacing w:after="160" w:line="259" w:lineRule="auto"/>
        <w:rPr>
          <w:rFonts w:ascii="Times New Roman" w:hAnsi="Times New Roman" w:eastAsia="Times New Roman" w:cs="Times New Roman"/>
          <w:sz w:val="28"/>
        </w:rPr>
      </w:pPr>
      <w:r>
        <w:rPr>
          <w:rFonts w:ascii="Times New Roman" w:hAnsi="Times New Roman" w:eastAsia="Times New Roman" w:cs="Times New Roman"/>
          <w:sz w:val="28"/>
        </w:rPr>
        <w:t>In summary of our project in tableau we know India’s agricultural production between 1997 and 2021 demonstrated both growth and challenges. While technological advancements and policy reforms improved productivity and market access, sustainability, climate resilience.</w:t>
      </w:r>
    </w:p>
    <w:p>
      <w:pPr>
        <w:spacing w:after="160" w:line="259" w:lineRule="auto"/>
        <w:rPr>
          <w:rFonts w:ascii="Arial Black" w:hAnsi="Arial Black" w:eastAsia="Arial Black" w:cs="Arial Black"/>
          <w:sz w:val="28"/>
        </w:rPr>
      </w:pPr>
    </w:p>
    <w:p>
      <w:pPr>
        <w:spacing w:after="160" w:line="259" w:lineRule="auto"/>
        <w:jc w:val="both"/>
        <w:rPr>
          <w:rFonts w:ascii="Times New Roman" w:hAnsi="Times New Roman" w:eastAsia="Times New Roman" w:cs="Times New Roman"/>
          <w:b/>
          <w:sz w:val="28"/>
        </w:rPr>
      </w:pPr>
      <w:r>
        <w:rPr>
          <w:rFonts w:ascii="Times New Roman" w:hAnsi="Times New Roman" w:eastAsia="Times New Roman" w:cs="Times New Roman"/>
          <w:b/>
          <w:sz w:val="28"/>
        </w:rPr>
        <w:t>1.2 PURPOSE</w:t>
      </w:r>
    </w:p>
    <w:p>
      <w:pPr>
        <w:spacing w:after="160" w:line="259" w:lineRule="auto"/>
        <w:jc w:val="both"/>
        <w:rPr>
          <w:rFonts w:ascii="Times New Roman" w:hAnsi="Times New Roman" w:eastAsia="Times New Roman" w:cs="Times New Roman"/>
          <w:sz w:val="28"/>
        </w:rPr>
      </w:pPr>
      <w:r>
        <w:rPr>
          <w:rFonts w:ascii="Times New Roman" w:hAnsi="Times New Roman" w:eastAsia="Times New Roman" w:cs="Times New Roman"/>
          <w:sz w:val="28"/>
        </w:rPr>
        <w:t>The analysis of India’s agricultural production between 1997 and 2021 in tableau serves several purposes:</w:t>
      </w:r>
    </w:p>
    <w:p>
      <w:pPr>
        <w:numPr>
          <w:ilvl w:val="0"/>
          <w:numId w:val="2"/>
        </w:numPr>
        <w:spacing w:after="160" w:line="259" w:lineRule="auto"/>
        <w:ind w:left="720" w:hanging="360"/>
        <w:jc w:val="both"/>
        <w:rPr>
          <w:rFonts w:ascii="Times New Roman" w:hAnsi="Times New Roman" w:eastAsia="Times New Roman" w:cs="Times New Roman"/>
          <w:sz w:val="28"/>
        </w:rPr>
      </w:pPr>
      <w:r>
        <w:rPr>
          <w:rFonts w:ascii="Times New Roman" w:hAnsi="Times New Roman" w:eastAsia="Times New Roman" w:cs="Times New Roman"/>
          <w:sz w:val="28"/>
        </w:rPr>
        <w:t>It helps evaluate the overall growth and trends in agricultural production over this period.  This can be essential for understanding the trajectory of India’s agricultural sector.</w:t>
      </w:r>
    </w:p>
    <w:p>
      <w:pPr>
        <w:numPr>
          <w:ilvl w:val="0"/>
          <w:numId w:val="2"/>
        </w:numPr>
        <w:spacing w:after="160" w:line="259" w:lineRule="auto"/>
        <w:ind w:left="720" w:hanging="360"/>
        <w:jc w:val="both"/>
        <w:rPr>
          <w:rFonts w:ascii="Times New Roman" w:hAnsi="Times New Roman" w:eastAsia="Times New Roman" w:cs="Times New Roman"/>
          <w:sz w:val="28"/>
        </w:rPr>
      </w:pPr>
      <w:r>
        <w:rPr>
          <w:rFonts w:ascii="Times New Roman" w:hAnsi="Times New Roman" w:eastAsia="Times New Roman" w:cs="Times New Roman"/>
          <w:sz w:val="28"/>
        </w:rPr>
        <w:t>Analyzing production data helps ensure food security by identifying periods of surplus and scarcity.  This information can guide food distribution and storage strategies.</w:t>
      </w:r>
    </w:p>
    <w:p>
      <w:pPr>
        <w:numPr>
          <w:ilvl w:val="0"/>
          <w:numId w:val="2"/>
        </w:numPr>
        <w:spacing w:after="160" w:line="259" w:lineRule="auto"/>
        <w:ind w:left="720" w:hanging="360"/>
        <w:jc w:val="both"/>
        <w:rPr>
          <w:rFonts w:ascii="Times New Roman" w:hAnsi="Times New Roman" w:eastAsia="Times New Roman" w:cs="Times New Roman"/>
          <w:sz w:val="28"/>
        </w:rPr>
      </w:pPr>
      <w:r>
        <w:rPr>
          <w:rFonts w:ascii="Times New Roman" w:hAnsi="Times New Roman" w:eastAsia="Times New Roman" w:cs="Times New Roman"/>
          <w:sz w:val="28"/>
        </w:rPr>
        <w:t>It allows for an examination of the environmental impact of agricultural practices, including issues related to soil health, water usage, and pesticide use.</w:t>
      </w:r>
    </w:p>
    <w:p>
      <w:pPr>
        <w:numPr>
          <w:ilvl w:val="0"/>
          <w:numId w:val="2"/>
        </w:numPr>
        <w:spacing w:after="160" w:line="259" w:lineRule="auto"/>
        <w:ind w:left="720" w:hanging="360"/>
        <w:jc w:val="both"/>
        <w:rPr>
          <w:rFonts w:ascii="Times New Roman" w:hAnsi="Times New Roman" w:eastAsia="Times New Roman" w:cs="Times New Roman"/>
          <w:sz w:val="28"/>
        </w:rPr>
      </w:pPr>
      <w:r>
        <w:rPr>
          <w:rFonts w:ascii="Times New Roman" w:hAnsi="Times New Roman" w:eastAsia="Times New Roman" w:cs="Times New Roman"/>
          <w:sz w:val="28"/>
        </w:rPr>
        <w:t>Tableau analysis can reveal shifts in crop choices and diversity, which is vital for sustainable agriculture.</w:t>
      </w:r>
    </w:p>
    <w:p>
      <w:pPr>
        <w:numPr>
          <w:ilvl w:val="0"/>
          <w:numId w:val="2"/>
        </w:numPr>
        <w:spacing w:after="160" w:line="259" w:lineRule="auto"/>
        <w:ind w:left="720" w:hanging="360"/>
        <w:jc w:val="both"/>
        <w:rPr>
          <w:rFonts w:ascii="Times New Roman" w:hAnsi="Times New Roman" w:eastAsia="Times New Roman" w:cs="Times New Roman"/>
          <w:sz w:val="28"/>
        </w:rPr>
      </w:pPr>
      <w:r>
        <w:rPr>
          <w:rFonts w:ascii="Times New Roman" w:hAnsi="Times New Roman" w:eastAsia="Times New Roman" w:cs="Times New Roman"/>
          <w:sz w:val="28"/>
        </w:rPr>
        <w:t>by tableau we understanding how climate change has affected crop yields and patterns is crucial for adaptation and mitigation strategies.</w:t>
      </w:r>
    </w:p>
    <w:p>
      <w:pPr>
        <w:numPr>
          <w:ilvl w:val="0"/>
          <w:numId w:val="2"/>
        </w:numPr>
        <w:spacing w:after="160" w:line="259" w:lineRule="auto"/>
        <w:ind w:left="720" w:hanging="360"/>
        <w:jc w:val="both"/>
        <w:rPr>
          <w:rFonts w:ascii="Times New Roman" w:hAnsi="Times New Roman" w:eastAsia="Times New Roman" w:cs="Times New Roman"/>
          <w:sz w:val="28"/>
        </w:rPr>
      </w:pPr>
      <w:r>
        <w:rPr>
          <w:rFonts w:ascii="Times New Roman" w:hAnsi="Times New Roman" w:eastAsia="Times New Roman" w:cs="Times New Roman"/>
          <w:sz w:val="28"/>
        </w:rPr>
        <w:t>Tableau analysis can shed light on the trade balance of agricultural products, including exports and imports, which is vital for India’s trade policies.</w:t>
      </w:r>
    </w:p>
    <w:p>
      <w:pPr>
        <w:numPr>
          <w:ilvl w:val="0"/>
          <w:numId w:val="2"/>
        </w:numPr>
        <w:spacing w:after="160" w:line="259" w:lineRule="auto"/>
        <w:ind w:left="720" w:hanging="360"/>
        <w:jc w:val="both"/>
        <w:rPr>
          <w:rFonts w:ascii="Times New Roman" w:hAnsi="Times New Roman" w:eastAsia="Times New Roman" w:cs="Times New Roman"/>
          <w:sz w:val="28"/>
        </w:rPr>
      </w:pPr>
      <w:r>
        <w:rPr>
          <w:rFonts w:ascii="Times New Roman" w:hAnsi="Times New Roman" w:eastAsia="Times New Roman" w:cs="Times New Roman"/>
          <w:sz w:val="28"/>
        </w:rPr>
        <w:t>in tableau analysis, It plays a role in assessing the development of rural areas, as agriculture is often the primary source of livelihood in these regions.</w:t>
      </w:r>
    </w:p>
    <w:p>
      <w:pPr>
        <w:numPr>
          <w:ilvl w:val="0"/>
          <w:numId w:val="2"/>
        </w:numPr>
        <w:spacing w:after="160" w:line="259" w:lineRule="auto"/>
        <w:ind w:left="720" w:hanging="360"/>
        <w:jc w:val="both"/>
        <w:rPr>
          <w:rFonts w:ascii="Times New Roman" w:hAnsi="Times New Roman" w:eastAsia="Times New Roman" w:cs="Times New Roman"/>
          <w:sz w:val="28"/>
        </w:rPr>
      </w:pPr>
      <w:r>
        <w:rPr>
          <w:rFonts w:ascii="Times New Roman" w:hAnsi="Times New Roman" w:eastAsia="Times New Roman" w:cs="Times New Roman"/>
          <w:sz w:val="28"/>
        </w:rPr>
        <w:t>The data aids in long-term planning for agriculture, guiding investments, infrastructure development, and research priorities.</w:t>
      </w:r>
    </w:p>
    <w:p>
      <w:pPr>
        <w:numPr>
          <w:ilvl w:val="0"/>
          <w:numId w:val="2"/>
        </w:numPr>
        <w:spacing w:after="160" w:line="259" w:lineRule="auto"/>
        <w:ind w:left="720" w:hanging="360"/>
        <w:jc w:val="both"/>
        <w:rPr>
          <w:rFonts w:ascii="Times New Roman" w:hAnsi="Times New Roman" w:eastAsia="Times New Roman" w:cs="Times New Roman"/>
          <w:sz w:val="28"/>
        </w:rPr>
      </w:pPr>
      <w:r>
        <w:rPr>
          <w:rFonts w:ascii="Times New Roman" w:hAnsi="Times New Roman" w:eastAsia="Times New Roman" w:cs="Times New Roman"/>
          <w:sz w:val="28"/>
        </w:rPr>
        <w:t>It assists policymakers in assessing the effectiveness of agricultural policies implemented during these years. This includes subsidies, support programs, and reforms aimed at boosting agricultural productivity.</w:t>
      </w:r>
    </w:p>
    <w:p>
      <w:pPr>
        <w:numPr>
          <w:ilvl w:val="0"/>
          <w:numId w:val="2"/>
        </w:numPr>
        <w:spacing w:after="160" w:line="259" w:lineRule="auto"/>
        <w:ind w:left="720" w:hanging="360"/>
        <w:jc w:val="both"/>
        <w:rPr>
          <w:rFonts w:ascii="Times New Roman" w:hAnsi="Times New Roman" w:eastAsia="Times New Roman" w:cs="Times New Roman"/>
          <w:sz w:val="28"/>
        </w:rPr>
      </w:pPr>
      <w:r>
        <w:rPr>
          <w:rFonts w:ascii="Times New Roman" w:hAnsi="Times New Roman" w:eastAsia="Times New Roman" w:cs="Times New Roman"/>
          <w:sz w:val="28"/>
        </w:rPr>
        <w:t>It provides insights into the income generated by farmers during this time frame.  This is crucial for understanding the economic well-being of the rural population.</w:t>
      </w:r>
    </w:p>
    <w:p>
      <w:pPr>
        <w:spacing w:after="160" w:line="259" w:lineRule="auto"/>
        <w:jc w:val="both"/>
        <w:rPr>
          <w:rFonts w:ascii="Times New Roman" w:hAnsi="Times New Roman" w:eastAsia="Times New Roman" w:cs="Times New Roman"/>
          <w:sz w:val="28"/>
        </w:rPr>
      </w:pPr>
    </w:p>
    <w:p>
      <w:pPr>
        <w:spacing w:after="160" w:line="259" w:lineRule="auto"/>
        <w:jc w:val="both"/>
        <w:rPr>
          <w:rFonts w:ascii="Times New Roman" w:hAnsi="Times New Roman" w:eastAsia="Times New Roman" w:cs="Times New Roman"/>
          <w:sz w:val="28"/>
        </w:rPr>
      </w:pPr>
      <w:r>
        <w:rPr>
          <w:rFonts w:ascii="Times New Roman" w:hAnsi="Times New Roman" w:eastAsia="Times New Roman" w:cs="Times New Roman"/>
          <w:sz w:val="28"/>
        </w:rPr>
        <w:t>By tableau Analyzing this period can provide valuable insights into the challenges and opportunities faced by India’s agriculture sector, ultimately helping in the formulation of policies and strategies for sustainable growth.</w:t>
      </w:r>
    </w:p>
    <w:p>
      <w:pPr>
        <w:spacing w:after="160" w:line="259" w:lineRule="auto"/>
        <w:rPr>
          <w:rFonts w:ascii="Times New Roman" w:hAnsi="Times New Roman" w:eastAsia="Times New Roman" w:cs="Times New Roman"/>
          <w:sz w:val="28"/>
        </w:rPr>
      </w:pPr>
    </w:p>
    <w:p>
      <w:pPr>
        <w:spacing w:after="160" w:line="259" w:lineRule="auto"/>
        <w:rPr>
          <w:rFonts w:ascii="Times New Roman" w:hAnsi="Times New Roman" w:eastAsia="Times New Roman" w:cs="Times New Roman"/>
          <w:sz w:val="28"/>
        </w:rPr>
      </w:pP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b/>
          <w:sz w:val="28"/>
        </w:rPr>
        <w:t>PROBLEM DEFINITION &amp; DESIGN THINKING</w:t>
      </w: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b/>
          <w:sz w:val="28"/>
        </w:rPr>
        <w:t>2.1 EMPATHY MAP</w:t>
      </w: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sz w:val="28"/>
        </w:rPr>
        <w:t>Empathy maps are a valuable tool used in design thinking and user-centered design processes to understand users better. It includes Says what the users says, Thinks it focuses on thoughts, Feels explores user's emotionals, and Does observes user's actions.</w:t>
      </w:r>
    </w:p>
    <w:p>
      <w:pPr>
        <w:spacing w:after="160" w:line="259" w:lineRule="auto"/>
        <w:jc w:val="center"/>
        <w:rPr>
          <w:rFonts w:ascii="Arial Black" w:hAnsi="Arial Black" w:eastAsia="Arial Black" w:cs="Arial Black"/>
          <w:sz w:val="28"/>
        </w:rPr>
      </w:pPr>
      <w:r>
        <w:pict>
          <v:shape id="rectole0000000000" o:spid="_x0000_s1026" o:spt="75" type="#_x0000_t75" style="height:303pt;width:396.75pt;" o:ole="t" filled="f" o:preferrelative="t" stroked="f" coordsize="21600,21600">
            <v:path/>
            <v:fill on="f" focussize="0,0"/>
            <v:stroke on="f"/>
            <v:imagedata r:id="rId7" o:title=""/>
            <o:lock v:ext="edit"/>
            <w10:wrap type="none"/>
            <w10:anchorlock/>
          </v:shape>
          <o:OLEObject Type="Embed" ProgID="StaticMetafile" ShapeID="rectole0000000000" DrawAspect="Content" ObjectID="_1468075725" r:id="rId6">
            <o:LockedField>false</o:LockedField>
          </o:OLEObject>
        </w:pict>
      </w: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b/>
          <w:sz w:val="28"/>
        </w:rPr>
        <w:t xml:space="preserve"> </w:t>
      </w: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b/>
          <w:sz w:val="28"/>
        </w:rPr>
        <w:t>2.2 IDEATION AND BRAINSTORMING MAP</w:t>
      </w: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sz w:val="28"/>
        </w:rPr>
        <w:t>Ideation and brainstorming maps are visual tools used to generate and organize ideas. It can take various forms, but a common approach is to use a central concept or problem as the focal point and then branch out with associated ideas.</w:t>
      </w:r>
    </w:p>
    <w:p>
      <w:pPr>
        <w:spacing w:after="160" w:line="259" w:lineRule="auto"/>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r>
        <w:pict>
          <v:shape id="rectole0000000001" o:spid="_x0000_s1027" o:spt="75" type="#_x0000_t75" style="height:259.5pt;width:460.5pt;" o:ole="t" filled="f" o:preferrelative="t" stroked="f" coordsize="21600,21600">
            <v:path/>
            <v:fill on="f" focussize="0,0"/>
            <v:stroke on="f"/>
            <v:imagedata r:id="rId9" o:title=""/>
            <o:lock v:ext="edit"/>
            <w10:wrap type="none"/>
            <w10:anchorlock/>
          </v:shape>
          <o:OLEObject Type="Embed" ProgID="StaticMetafile" ShapeID="rectole0000000001" DrawAspect="Content" ObjectID="_1468075726" r:id="rId8">
            <o:LockedField>false</o:LockedField>
          </o:OLEObject>
        </w:pict>
      </w:r>
    </w:p>
    <w:p>
      <w:pPr>
        <w:spacing w:after="160" w:line="259" w:lineRule="auto"/>
        <w:jc w:val="center"/>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jc w:val="center"/>
        <w:rPr>
          <w:rFonts w:ascii="Times New Roman" w:hAnsi="Times New Roman" w:eastAsia="Times New Roman" w:cs="Times New Roman"/>
          <w:sz w:val="28"/>
        </w:rPr>
      </w:pPr>
    </w:p>
    <w:p>
      <w:pPr>
        <w:spacing w:after="160" w:line="259" w:lineRule="auto"/>
        <w:rPr>
          <w:rFonts w:ascii="Times New Roman" w:hAnsi="Times New Roman" w:eastAsia="Times New Roman" w:cs="Times New Roman"/>
          <w:b/>
          <w:sz w:val="32"/>
        </w:rPr>
      </w:pPr>
    </w:p>
    <w:p>
      <w:pPr>
        <w:spacing w:after="160" w:line="259" w:lineRule="auto"/>
        <w:rPr>
          <w:rFonts w:ascii="Times New Roman" w:hAnsi="Times New Roman" w:eastAsia="Times New Roman" w:cs="Times New Roman"/>
          <w:b/>
          <w:sz w:val="32"/>
        </w:rPr>
      </w:pPr>
    </w:p>
    <w:p>
      <w:pPr>
        <w:spacing w:after="160" w:line="259" w:lineRule="auto"/>
        <w:rPr>
          <w:rFonts w:ascii="Times New Roman" w:hAnsi="Times New Roman" w:eastAsia="Times New Roman" w:cs="Times New Roman"/>
          <w:b/>
          <w:sz w:val="32"/>
        </w:rPr>
      </w:pPr>
    </w:p>
    <w:p>
      <w:pPr>
        <w:spacing w:after="160" w:line="259" w:lineRule="auto"/>
        <w:rPr>
          <w:rFonts w:ascii="Times New Roman" w:hAnsi="Times New Roman" w:eastAsia="Times New Roman" w:cs="Times New Roman"/>
          <w:b/>
          <w:sz w:val="32"/>
        </w:rPr>
      </w:pPr>
    </w:p>
    <w:p>
      <w:pPr>
        <w:spacing w:after="160" w:line="259" w:lineRule="auto"/>
        <w:rPr>
          <w:rFonts w:ascii="Times New Roman" w:hAnsi="Times New Roman" w:eastAsia="Times New Roman" w:cs="Times New Roman"/>
          <w:b/>
          <w:sz w:val="32"/>
        </w:rPr>
      </w:pPr>
      <w:r>
        <w:rPr>
          <w:rFonts w:ascii="Times New Roman" w:hAnsi="Times New Roman" w:eastAsia="Times New Roman" w:cs="Times New Roman"/>
          <w:b/>
          <w:sz w:val="32"/>
        </w:rPr>
        <w:t>Statewise agricultural land</w:t>
      </w:r>
    </w:p>
    <w:p>
      <w:pPr>
        <w:spacing w:after="160" w:line="259" w:lineRule="auto"/>
        <w:rPr>
          <w:rFonts w:ascii="Times New Roman" w:hAnsi="Times New Roman" w:eastAsia="Times New Roman" w:cs="Times New Roman"/>
          <w:b/>
          <w:sz w:val="32"/>
        </w:rPr>
      </w:pPr>
      <w:r>
        <w:rPr>
          <w:rFonts w:ascii="Times New Roman" w:hAnsi="Times New Roman" w:eastAsia="Times New Roman" w:cs="Times New Roman"/>
          <w:sz w:val="32"/>
        </w:rPr>
        <w:t>The below figure shows that statewise agricultural land and their yields.  It provide valuable insights for various purposes, such as agricultural planning, resource allocation and development.</w:t>
      </w:r>
    </w:p>
    <w:p>
      <w:pPr>
        <w:spacing w:after="160" w:line="259" w:lineRule="auto"/>
        <w:jc w:val="center"/>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Times New Roman" w:hAnsi="Times New Roman" w:eastAsia="Times New Roman" w:cs="Times New Roman"/>
          <w:b/>
          <w:sz w:val="32"/>
        </w:rPr>
      </w:pPr>
      <w:r>
        <w:pict>
          <v:shape id="rectole0000000002" o:spid="_x0000_s1028" o:spt="75" type="#_x0000_t75" style="height:382.5pt;width:460.5pt;" o:ole="t" filled="f" o:preferrelative="t" stroked="f" coordsize="21600,21600">
            <v:path/>
            <v:fill on="f" focussize="0,0"/>
            <v:stroke on="f"/>
            <v:imagedata r:id="rId11" o:title=""/>
            <o:lock v:ext="edit"/>
            <w10:wrap type="none"/>
            <w10:anchorlock/>
          </v:shape>
          <o:OLEObject Type="Embed" ProgID="StaticMetafile" ShapeID="rectole0000000002" DrawAspect="Content" ObjectID="_1468075727" r:id="rId10">
            <o:LockedField>false</o:LockedField>
          </o:OLEObject>
        </w:pict>
      </w: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32"/>
        </w:rPr>
      </w:pPr>
    </w:p>
    <w:p>
      <w:pPr>
        <w:spacing w:after="160" w:line="259" w:lineRule="auto"/>
        <w:rPr>
          <w:rFonts w:ascii="Times New Roman" w:hAnsi="Times New Roman" w:eastAsia="Times New Roman" w:cs="Times New Roman"/>
          <w:b/>
          <w:sz w:val="32"/>
        </w:rPr>
      </w:pPr>
    </w:p>
    <w:p>
      <w:pPr>
        <w:spacing w:after="160" w:line="259" w:lineRule="auto"/>
        <w:rPr>
          <w:rFonts w:ascii="Times New Roman" w:hAnsi="Times New Roman" w:eastAsia="Times New Roman" w:cs="Times New Roman"/>
          <w:b/>
          <w:sz w:val="32"/>
        </w:rPr>
      </w:pPr>
    </w:p>
    <w:p>
      <w:pPr>
        <w:spacing w:after="160" w:line="259" w:lineRule="auto"/>
        <w:rPr>
          <w:rFonts w:ascii="Times New Roman" w:hAnsi="Times New Roman" w:eastAsia="Times New Roman" w:cs="Times New Roman"/>
          <w:b/>
          <w:sz w:val="32"/>
        </w:rPr>
      </w:pPr>
      <w:r>
        <w:rPr>
          <w:rFonts w:ascii="Times New Roman" w:hAnsi="Times New Roman" w:eastAsia="Times New Roman" w:cs="Times New Roman"/>
          <w:b/>
          <w:sz w:val="32"/>
        </w:rPr>
        <w:t>Area vs Production</w:t>
      </w:r>
    </w:p>
    <w:p>
      <w:pPr>
        <w:spacing w:after="160" w:line="259" w:lineRule="auto"/>
        <w:rPr>
          <w:rFonts w:ascii="Arial Black" w:hAnsi="Arial Black" w:eastAsia="Arial Black" w:cs="Arial Black"/>
          <w:sz w:val="32"/>
        </w:rPr>
      </w:pPr>
      <w:r>
        <w:rPr>
          <w:rFonts w:ascii="Times New Roman" w:hAnsi="Times New Roman" w:eastAsia="Times New Roman" w:cs="Times New Roman"/>
          <w:sz w:val="28"/>
        </w:rPr>
        <w:t>The following figure shows that relationship between agricultural land area and production.  It analyses India can yield important insights into the efficiency and productivity of the agriculture sector.</w:t>
      </w:r>
    </w:p>
    <w:p>
      <w:pPr>
        <w:spacing w:after="160" w:line="259" w:lineRule="auto"/>
        <w:jc w:val="center"/>
        <w:rPr>
          <w:rFonts w:ascii="Arial Black" w:hAnsi="Arial Black" w:eastAsia="Arial Black" w:cs="Arial Black"/>
          <w:sz w:val="28"/>
        </w:rPr>
      </w:pPr>
      <w:r>
        <w:pict>
          <v:shape id="rectole0000000003" o:spid="_x0000_s1029" o:spt="75" type="#_x0000_t75" style="height:396.75pt;width:460.5pt;" o:ole="t" filled="f" o:preferrelative="t" stroked="f" coordsize="21600,21600">
            <v:path/>
            <v:fill on="f" focussize="0,0"/>
            <v:stroke on="f"/>
            <v:imagedata r:id="rId13" o:title=""/>
            <o:lock v:ext="edit"/>
            <w10:wrap type="none"/>
            <w10:anchorlock/>
          </v:shape>
          <o:OLEObject Type="Embed" ProgID="StaticMetafile" ShapeID="rectole0000000003" DrawAspect="Content" ObjectID="_1468075728" r:id="rId12">
            <o:LockedField>false</o:LockedField>
          </o:OLEObject>
        </w:pict>
      </w: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b/>
          <w:sz w:val="28"/>
        </w:rPr>
        <w:t>SEASONED BASED CULTIVATION AREA</w:t>
      </w:r>
    </w:p>
    <w:p>
      <w:pPr>
        <w:spacing w:after="160" w:line="259" w:lineRule="auto"/>
        <w:rPr>
          <w:rFonts w:ascii="Arial Black" w:hAnsi="Arial Black" w:eastAsia="Arial Black" w:cs="Arial Black"/>
          <w:sz w:val="28"/>
        </w:rPr>
      </w:pPr>
      <w:r>
        <w:rPr>
          <w:rFonts w:ascii="Times New Roman" w:hAnsi="Times New Roman" w:eastAsia="Times New Roman" w:cs="Times New Roman"/>
          <w:sz w:val="28"/>
        </w:rPr>
        <w:t>The following figure shows that cultivation area based on season.  It's important to note that the specific crop choices can vary within these regions, and climate conditions.</w:t>
      </w:r>
    </w:p>
    <w:p>
      <w:pPr>
        <w:spacing w:after="160" w:line="259" w:lineRule="auto"/>
        <w:jc w:val="center"/>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r>
        <w:pict>
          <v:shape id="rectole0000000004" o:spid="_x0000_s1030" o:spt="75" type="#_x0000_t75" style="height:483pt;width:460.5pt;" o:ole="t" filled="f" o:preferrelative="t" stroked="f" coordsize="21600,21600">
            <v:path/>
            <v:fill on="f" focussize="0,0"/>
            <v:stroke on="f"/>
            <v:imagedata r:id="rId15" o:title=""/>
            <o:lock v:ext="edit"/>
            <w10:wrap type="none"/>
            <w10:anchorlock/>
          </v:shape>
          <o:OLEObject Type="Embed" ProgID="StaticMetafile" ShapeID="rectole0000000004" DrawAspect="Content" ObjectID="_1468075729" r:id="rId14">
            <o:LockedField>false</o:LockedField>
          </o:OLEObject>
        </w:pict>
      </w: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b/>
          <w:sz w:val="28"/>
        </w:rPr>
        <w:t xml:space="preserve">YIELD BY SEASON </w:t>
      </w:r>
    </w:p>
    <w:p>
      <w:pPr>
        <w:spacing w:after="160" w:line="259" w:lineRule="auto"/>
        <w:rPr>
          <w:rFonts w:ascii="Arial Black" w:hAnsi="Arial Black" w:eastAsia="Arial Black" w:cs="Arial Black"/>
          <w:sz w:val="28"/>
        </w:rPr>
      </w:pPr>
      <w:r>
        <w:rPr>
          <w:rFonts w:ascii="Times New Roman" w:hAnsi="Times New Roman" w:eastAsia="Times New Roman" w:cs="Times New Roman"/>
          <w:sz w:val="28"/>
        </w:rPr>
        <w:t>The following figure shows that  total yield by season. It's important to remember that crop yields can vary from year to year due to climate conditions and other factors.</w:t>
      </w:r>
    </w:p>
    <w:p>
      <w:pPr>
        <w:spacing w:after="160" w:line="259" w:lineRule="auto"/>
        <w:jc w:val="center"/>
        <w:rPr>
          <w:rFonts w:ascii="Arial Black" w:hAnsi="Arial Black" w:eastAsia="Arial Black" w:cs="Arial Black"/>
          <w:sz w:val="28"/>
        </w:rPr>
      </w:pPr>
    </w:p>
    <w:p>
      <w:pPr>
        <w:spacing w:after="160" w:line="259" w:lineRule="auto"/>
        <w:rPr>
          <w:rFonts w:ascii="Arial Black" w:hAnsi="Arial Black" w:eastAsia="Arial Black" w:cs="Arial Black"/>
          <w:sz w:val="28"/>
        </w:rPr>
      </w:pPr>
      <w:r>
        <w:pict>
          <v:shape id="rectole0000000005" o:spid="_x0000_s1031" o:spt="75" type="#_x0000_t75" style="height:390pt;width:460.5pt;" o:ole="t" filled="f" o:preferrelative="t" stroked="f" coordsize="21600,21600">
            <v:path/>
            <v:fill on="f" focussize="0,0"/>
            <v:stroke on="f"/>
            <v:imagedata r:id="rId17" o:title=""/>
            <o:lock v:ext="edit"/>
            <w10:wrap type="none"/>
            <w10:anchorlock/>
          </v:shape>
          <o:OLEObject Type="Embed" ProgID="StaticMetafile" ShapeID="rectole0000000005" DrawAspect="Content" ObjectID="_1468075730" r:id="rId16">
            <o:LockedField>false</o:LockedField>
          </o:OLEObject>
        </w:pict>
      </w:r>
    </w:p>
    <w:p>
      <w:pPr>
        <w:spacing w:after="160" w:line="259" w:lineRule="auto"/>
        <w:jc w:val="center"/>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b/>
          <w:sz w:val="28"/>
        </w:rPr>
        <w:t>CROP PLANTATION BY AREA</w:t>
      </w:r>
    </w:p>
    <w:p>
      <w:pPr>
        <w:spacing w:after="160" w:line="259" w:lineRule="auto"/>
        <w:rPr>
          <w:rFonts w:ascii="Arial Black" w:hAnsi="Arial Black" w:eastAsia="Arial Black" w:cs="Arial Black"/>
          <w:sz w:val="28"/>
        </w:rPr>
      </w:pPr>
      <w:r>
        <w:rPr>
          <w:rFonts w:ascii="Times New Roman" w:hAnsi="Times New Roman" w:eastAsia="Times New Roman" w:cs="Times New Roman"/>
          <w:sz w:val="28"/>
        </w:rPr>
        <w:t>The following figure shows that plantation of crops by area.  It varies by region due to its diverse cllimate and geography.  It helpful to know which plants are grow in a particular area.</w:t>
      </w:r>
    </w:p>
    <w:p>
      <w:pPr>
        <w:spacing w:after="160" w:line="259" w:lineRule="auto"/>
        <w:jc w:val="center"/>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p>
    <w:p>
      <w:pPr>
        <w:spacing w:after="160" w:line="259" w:lineRule="auto"/>
        <w:rPr>
          <w:rFonts w:ascii="Arial Black" w:hAnsi="Arial Black" w:eastAsia="Arial Black" w:cs="Arial Black"/>
          <w:sz w:val="28"/>
        </w:rPr>
      </w:pPr>
      <w:r>
        <w:pict>
          <v:shape id="rectole0000000006" o:spid="_x0000_s1032" o:spt="75" type="#_x0000_t75" style="height:428.25pt;width:460.5pt;" o:ole="t" filled="f" o:preferrelative="t" stroked="f" coordsize="21600,21600">
            <v:path/>
            <v:fill on="f" focussize="0,0"/>
            <v:stroke on="f"/>
            <v:imagedata r:id="rId19" o:title=""/>
            <o:lock v:ext="edit"/>
            <w10:wrap type="none"/>
            <w10:anchorlock/>
          </v:shape>
          <o:OLEObject Type="Embed" ProgID="StaticMetafile" ShapeID="rectole0000000006" DrawAspect="Content" ObjectID="_1468075731" r:id="rId18">
            <o:LockedField>false</o:LockedField>
          </o:OLEObject>
        </w:pict>
      </w:r>
    </w:p>
    <w:p>
      <w:pPr>
        <w:spacing w:after="160" w:line="259" w:lineRule="auto"/>
        <w:jc w:val="center"/>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b/>
          <w:sz w:val="28"/>
        </w:rPr>
        <w:t>MAJOR CROPS</w:t>
      </w:r>
    </w:p>
    <w:p>
      <w:pPr>
        <w:spacing w:after="160" w:line="259" w:lineRule="auto"/>
        <w:rPr>
          <w:rFonts w:ascii="Arial Black" w:hAnsi="Arial Black" w:eastAsia="Arial Black" w:cs="Arial Black"/>
          <w:sz w:val="28"/>
        </w:rPr>
      </w:pPr>
      <w:r>
        <w:rPr>
          <w:rFonts w:ascii="Times New Roman" w:hAnsi="Times New Roman" w:eastAsia="Times New Roman" w:cs="Times New Roman"/>
          <w:sz w:val="28"/>
        </w:rPr>
        <w:t>The following figure shows that major crops production in india.  The specific crops grown in a region depend on factors such as climate, soil type and others.</w:t>
      </w:r>
    </w:p>
    <w:p>
      <w:pPr>
        <w:spacing w:after="160" w:line="259" w:lineRule="auto"/>
        <w:jc w:val="center"/>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p>
    <w:p>
      <w:pPr>
        <w:spacing w:after="160" w:line="259" w:lineRule="auto"/>
        <w:rPr>
          <w:rFonts w:ascii="Arial Black" w:hAnsi="Arial Black" w:eastAsia="Arial Black" w:cs="Arial Black"/>
          <w:sz w:val="28"/>
        </w:rPr>
      </w:pPr>
      <w:r>
        <w:pict>
          <v:shape id="rectole0000000007" o:spid="_x0000_s1033" o:spt="75" type="#_x0000_t75" style="height:411pt;width:460.5pt;" o:ole="t" filled="f" o:preferrelative="t" stroked="f" coordsize="21600,21600">
            <v:path/>
            <v:fill on="f" focussize="0,0"/>
            <v:stroke on="f"/>
            <v:imagedata r:id="rId21" o:title=""/>
            <o:lock v:ext="edit"/>
            <w10:wrap type="none"/>
            <w10:anchorlock/>
          </v:shape>
          <o:OLEObject Type="Embed" ProgID="StaticMetafile" ShapeID="rectole0000000007" DrawAspect="Content" ObjectID="_1468075732" r:id="rId20">
            <o:LockedField>false</o:LockedField>
          </o:OLEObject>
        </w:pict>
      </w:r>
    </w:p>
    <w:p>
      <w:pPr>
        <w:spacing w:after="160" w:line="259" w:lineRule="auto"/>
        <w:jc w:val="center"/>
        <w:rPr>
          <w:rFonts w:ascii="Arial Black" w:hAnsi="Arial Black" w:eastAsia="Arial Black" w:cs="Arial Black"/>
          <w:sz w:val="28"/>
        </w:rPr>
      </w:pP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b/>
          <w:sz w:val="28"/>
        </w:rPr>
        <w:t>CROP (Plantion by Count)</w:t>
      </w:r>
    </w:p>
    <w:p>
      <w:pPr>
        <w:spacing w:after="160" w:line="259" w:lineRule="auto"/>
        <w:rPr>
          <w:rFonts w:ascii="Arial Black" w:hAnsi="Arial Black" w:eastAsia="Arial Black" w:cs="Arial Black"/>
          <w:sz w:val="28"/>
        </w:rPr>
      </w:pPr>
      <w:r>
        <w:rPr>
          <w:rFonts w:ascii="Times New Roman" w:hAnsi="Times New Roman" w:eastAsia="Times New Roman" w:cs="Times New Roman"/>
          <w:sz w:val="28"/>
        </w:rPr>
        <w:t xml:space="preserve">The following figure shows that crop plantation by count.  The count of crop plantation can very important to improve crop counting particular area and improve year to year.   </w:t>
      </w:r>
    </w:p>
    <w:p>
      <w:pPr>
        <w:spacing w:after="160" w:line="259" w:lineRule="auto"/>
        <w:jc w:val="center"/>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p>
    <w:p>
      <w:pPr>
        <w:spacing w:after="160" w:line="259" w:lineRule="auto"/>
        <w:rPr>
          <w:rFonts w:ascii="Arial Black" w:hAnsi="Arial Black" w:eastAsia="Arial Black" w:cs="Arial Black"/>
          <w:sz w:val="28"/>
        </w:rPr>
      </w:pPr>
      <w:r>
        <w:pict>
          <v:shape id="rectole0000000008" o:spid="_x0000_s1034" o:spt="75" type="#_x0000_t75" style="height:495pt;width:460.5pt;" o:ole="t" filled="f" o:preferrelative="t" stroked="f" coordsize="21600,21600">
            <v:path/>
            <v:fill on="f" focussize="0,0"/>
            <v:stroke on="f"/>
            <v:imagedata r:id="rId23" o:title=""/>
            <o:lock v:ext="edit"/>
            <w10:wrap type="none"/>
            <w10:anchorlock/>
          </v:shape>
          <o:OLEObject Type="Embed" ProgID="StaticMetafile" ShapeID="rectole0000000008" DrawAspect="Content" ObjectID="_1468075733" r:id="rId22">
            <o:LockedField>false</o:LockedField>
          </o:OLEObject>
        </w:pict>
      </w: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b/>
          <w:sz w:val="28"/>
        </w:rPr>
        <w:t xml:space="preserve">SEASON WISE PRODUCTION </w:t>
      </w:r>
    </w:p>
    <w:p>
      <w:pPr>
        <w:spacing w:after="160" w:line="259" w:lineRule="auto"/>
        <w:rPr>
          <w:rFonts w:ascii="Arial Black" w:hAnsi="Arial Black" w:eastAsia="Arial Black" w:cs="Arial Black"/>
          <w:sz w:val="28"/>
        </w:rPr>
      </w:pPr>
      <w:r>
        <w:rPr>
          <w:rFonts w:ascii="Times New Roman" w:hAnsi="Times New Roman" w:eastAsia="Times New Roman" w:cs="Times New Roman"/>
          <w:sz w:val="28"/>
        </w:rPr>
        <w:t>The following figure shows that season wise production in India.  Crop production in India is highly dependent on the season due to the country's diverse climate and agricultural practices.</w:t>
      </w:r>
    </w:p>
    <w:p>
      <w:pPr>
        <w:spacing w:after="160" w:line="259" w:lineRule="auto"/>
        <w:jc w:val="center"/>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p>
    <w:p>
      <w:pPr>
        <w:spacing w:after="160" w:line="259" w:lineRule="auto"/>
        <w:rPr>
          <w:rFonts w:ascii="Arial Black" w:hAnsi="Arial Black" w:eastAsia="Arial Black" w:cs="Arial Black"/>
          <w:sz w:val="28"/>
        </w:rPr>
      </w:pPr>
      <w:r>
        <w:pict>
          <v:shape id="rectole0000000009" o:spid="_x0000_s1035" o:spt="75" type="#_x0000_t75" style="height:443.25pt;width:460.5pt;" o:ole="t" filled="f" o:preferrelative="t" stroked="f" coordsize="21600,21600">
            <v:path/>
            <v:fill on="f" focussize="0,0"/>
            <v:stroke on="f"/>
            <v:imagedata r:id="rId25" o:title=""/>
            <o:lock v:ext="edit"/>
            <w10:wrap type="none"/>
            <w10:anchorlock/>
          </v:shape>
          <o:OLEObject Type="Embed" ProgID="StaticMetafile" ShapeID="rectole0000000009" DrawAspect="Content" ObjectID="_1468075734" r:id="rId24">
            <o:LockedField>false</o:LockedField>
          </o:OLEObject>
        </w:pict>
      </w:r>
    </w:p>
    <w:p>
      <w:pPr>
        <w:spacing w:after="160" w:line="259" w:lineRule="auto"/>
        <w:jc w:val="center"/>
        <w:rPr>
          <w:rFonts w:ascii="Arial Black" w:hAnsi="Arial Black" w:eastAsia="Arial Black" w:cs="Arial Black"/>
          <w:sz w:val="28"/>
        </w:rPr>
      </w:pP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b/>
          <w:sz w:val="28"/>
        </w:rPr>
        <w:t>NORTH (area)</w:t>
      </w: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sz w:val="28"/>
        </w:rPr>
        <w:t>The following figure shows that northern area land of India.  The northern region of India is quite vast and it consists of numerous states and union territories.</w:t>
      </w:r>
    </w:p>
    <w:p>
      <w:pPr>
        <w:spacing w:after="160" w:line="259" w:lineRule="auto"/>
        <w:jc w:val="center"/>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p>
    <w:p>
      <w:pPr>
        <w:spacing w:after="160" w:line="259" w:lineRule="auto"/>
        <w:rPr>
          <w:rFonts w:ascii="Arial Black" w:hAnsi="Arial Black" w:eastAsia="Arial Black" w:cs="Arial Black"/>
          <w:sz w:val="28"/>
        </w:rPr>
      </w:pPr>
      <w:r>
        <w:pict>
          <v:shape id="rectole0000000010" o:spid="_x0000_s1036" o:spt="75" type="#_x0000_t75" style="height:497.25pt;width:460.5pt;" o:ole="t" filled="f" o:preferrelative="t" stroked="f" coordsize="21600,21600">
            <v:path/>
            <v:fill on="f" focussize="0,0"/>
            <v:stroke on="f"/>
            <v:imagedata r:id="rId27" o:title=""/>
            <o:lock v:ext="edit"/>
            <w10:wrap type="none"/>
            <w10:anchorlock/>
          </v:shape>
          <o:OLEObject Type="Embed" ProgID="StaticMetafile" ShapeID="rectole0000000010" DrawAspect="Content" ObjectID="_1468075735" r:id="rId26">
            <o:LockedField>false</o:LockedField>
          </o:OLEObject>
        </w:pict>
      </w:r>
    </w:p>
    <w:p>
      <w:pPr>
        <w:spacing w:after="160" w:line="259" w:lineRule="auto"/>
        <w:rPr>
          <w:rFonts w:ascii="Arial Black" w:hAnsi="Arial Black" w:eastAsia="Arial Black" w:cs="Arial Black"/>
          <w:sz w:val="28"/>
        </w:rPr>
      </w:pPr>
      <w:r>
        <w:rPr>
          <w:rFonts w:ascii="Times New Roman" w:hAnsi="Times New Roman" w:eastAsia="Times New Roman" w:cs="Times New Roman"/>
          <w:b/>
          <w:sz w:val="28"/>
        </w:rPr>
        <w:t>EAST (area)</w:t>
      </w:r>
    </w:p>
    <w:p>
      <w:pPr>
        <w:spacing w:after="160" w:line="259" w:lineRule="auto"/>
        <w:rPr>
          <w:rFonts w:ascii="Arial Black" w:hAnsi="Arial Black" w:eastAsia="Arial Black" w:cs="Arial Black"/>
          <w:sz w:val="28"/>
        </w:rPr>
      </w:pPr>
      <w:r>
        <w:rPr>
          <w:rFonts w:ascii="Times New Roman" w:hAnsi="Times New Roman" w:eastAsia="Times New Roman" w:cs="Times New Roman"/>
          <w:sz w:val="28"/>
        </w:rPr>
        <w:t>The following figure shows that Eastern area land of India.  It is also quite exxtensive and includes several states and union territories.</w:t>
      </w:r>
    </w:p>
    <w:p>
      <w:pPr>
        <w:spacing w:after="160" w:line="259" w:lineRule="auto"/>
        <w:jc w:val="center"/>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p>
    <w:p>
      <w:pPr>
        <w:spacing w:after="160" w:line="259" w:lineRule="auto"/>
        <w:rPr>
          <w:rFonts w:ascii="Arial Black" w:hAnsi="Arial Black" w:eastAsia="Arial Black" w:cs="Arial Black"/>
          <w:sz w:val="28"/>
        </w:rPr>
      </w:pPr>
      <w:r>
        <w:pict>
          <v:shape id="rectole0000000011" o:spid="_x0000_s1037" o:spt="75" type="#_x0000_t75" style="height:324.75pt;width:460.5pt;" o:ole="t" filled="f" o:preferrelative="t" stroked="f" coordsize="21600,21600">
            <v:path/>
            <v:fill on="f" focussize="0,0"/>
            <v:stroke on="f"/>
            <v:imagedata r:id="rId29" o:title=""/>
            <o:lock v:ext="edit"/>
            <w10:wrap type="none"/>
            <w10:anchorlock/>
          </v:shape>
          <o:OLEObject Type="Embed" ProgID="StaticMetafile" ShapeID="rectole0000000011" DrawAspect="Content" ObjectID="_1468075736" r:id="rId28">
            <o:LockedField>false</o:LockedField>
          </o:OLEObject>
        </w:pict>
      </w:r>
    </w:p>
    <w:p>
      <w:pPr>
        <w:spacing w:after="160" w:line="259" w:lineRule="auto"/>
        <w:jc w:val="center"/>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b/>
          <w:sz w:val="28"/>
        </w:rPr>
        <w:t>SOUTH (area)</w:t>
      </w:r>
    </w:p>
    <w:p>
      <w:pPr>
        <w:spacing w:after="160" w:line="259" w:lineRule="auto"/>
        <w:rPr>
          <w:rFonts w:ascii="Arial Black" w:hAnsi="Arial Black" w:eastAsia="Arial Black" w:cs="Arial Black"/>
          <w:sz w:val="28"/>
        </w:rPr>
      </w:pPr>
      <w:r>
        <w:rPr>
          <w:rFonts w:ascii="Times New Roman" w:hAnsi="Times New Roman" w:eastAsia="Times New Roman" w:cs="Times New Roman"/>
          <w:sz w:val="28"/>
        </w:rPr>
        <w:t>The following figure shows that southern land area in India.  This region comprises several states and union territories.</w:t>
      </w:r>
    </w:p>
    <w:p>
      <w:pPr>
        <w:spacing w:after="160" w:line="259" w:lineRule="auto"/>
        <w:jc w:val="center"/>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p>
    <w:p>
      <w:pPr>
        <w:spacing w:after="160" w:line="259" w:lineRule="auto"/>
        <w:rPr>
          <w:rFonts w:ascii="Arial Black" w:hAnsi="Arial Black" w:eastAsia="Arial Black" w:cs="Arial Black"/>
          <w:sz w:val="28"/>
        </w:rPr>
      </w:pPr>
      <w:r>
        <w:pict>
          <v:shape id="rectole0000000012" o:spid="_x0000_s1038" o:spt="75" type="#_x0000_t75" style="height:342pt;width:460.5pt;" o:ole="t" filled="f" o:preferrelative="t" stroked="f" coordsize="21600,21600">
            <v:path/>
            <v:fill on="f" focussize="0,0"/>
            <v:stroke on="f"/>
            <v:imagedata r:id="rId31" o:title=""/>
            <o:lock v:ext="edit"/>
            <w10:wrap type="none"/>
            <w10:anchorlock/>
          </v:shape>
          <o:OLEObject Type="Embed" ProgID="StaticMetafile" ShapeID="rectole0000000012" DrawAspect="Content" ObjectID="_1468075737" r:id="rId30">
            <o:LockedField>false</o:LockedField>
          </o:OLEObject>
        </w:pict>
      </w: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b/>
          <w:sz w:val="28"/>
        </w:rPr>
        <w:t>WEST (area)</w:t>
      </w:r>
    </w:p>
    <w:p>
      <w:pPr>
        <w:spacing w:after="160" w:line="259" w:lineRule="auto"/>
        <w:rPr>
          <w:rFonts w:ascii="Times New Roman" w:hAnsi="Times New Roman" w:eastAsia="Times New Roman" w:cs="Times New Roman"/>
          <w:sz w:val="28"/>
        </w:rPr>
      </w:pPr>
      <w:r>
        <w:rPr>
          <w:rFonts w:ascii="Times New Roman" w:hAnsi="Times New Roman" w:eastAsia="Times New Roman" w:cs="Times New Roman"/>
          <w:sz w:val="28"/>
        </w:rPr>
        <w:t xml:space="preserve">The following figure shows that western land area in India.  It is known for its diverse geography, icluding deserts, coastal areas and fertile plains. </w:t>
      </w: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jc w:val="center"/>
        <w:rPr>
          <w:rFonts w:ascii="Times New Roman" w:hAnsi="Times New Roman" w:eastAsia="Times New Roman" w:cs="Times New Roman"/>
          <w:b/>
          <w:sz w:val="28"/>
        </w:rPr>
      </w:pPr>
      <w:r>
        <w:rPr>
          <w:rFonts w:ascii="Times New Roman" w:hAnsi="Times New Roman" w:eastAsia="Times New Roman" w:cs="Times New Roman"/>
          <w:b/>
          <w:sz w:val="28"/>
        </w:rPr>
        <w:drawing>
          <wp:inline distT="0" distB="0" distL="0" distR="0">
            <wp:extent cx="5886450" cy="3714750"/>
            <wp:effectExtent l="19050" t="0" r="0" b="0"/>
            <wp:docPr id="2" name="Picture 0"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0" descr="Screenshot (12).png"/>
                    <pic:cNvPicPr>
                      <a:picLocks noChangeAspect="1"/>
                    </pic:cNvPicPr>
                  </pic:nvPicPr>
                  <pic:blipFill>
                    <a:blip r:embed="rId32"/>
                    <a:stretch>
                      <a:fillRect/>
                    </a:stretch>
                  </pic:blipFill>
                  <pic:spPr>
                    <a:xfrm>
                      <a:off x="0" y="0"/>
                      <a:ext cx="5886431" cy="3714738"/>
                    </a:xfrm>
                    <a:prstGeom prst="rect">
                      <a:avLst/>
                    </a:prstGeom>
                  </pic:spPr>
                </pic:pic>
              </a:graphicData>
            </a:graphic>
          </wp:inline>
        </w:drawing>
      </w: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b/>
          <w:sz w:val="28"/>
        </w:rPr>
        <w:t>NORT-EAST (Area)</w:t>
      </w:r>
    </w:p>
    <w:p>
      <w:pPr>
        <w:spacing w:after="160" w:line="259" w:lineRule="auto"/>
        <w:rPr>
          <w:rFonts w:ascii="Arial Black" w:hAnsi="Arial Black" w:eastAsia="Arial Black" w:cs="Arial Black"/>
          <w:sz w:val="28"/>
        </w:rPr>
      </w:pPr>
      <w:r>
        <w:rPr>
          <w:rFonts w:ascii="Times New Roman" w:hAnsi="Times New Roman" w:eastAsia="Times New Roman" w:cs="Times New Roman"/>
          <w:sz w:val="28"/>
        </w:rPr>
        <w:t>The following figure shows that North-Eastern land area of India.  This region is known for its lush green landscapes, hills and diverse cultures.</w:t>
      </w: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r>
        <w:pict>
          <v:shape id="rectole0000000013" o:spid="_x0000_s1039" o:spt="75" type="#_x0000_t75" style="height:355.5pt;width:460.5pt;" o:ole="t" filled="f" o:preferrelative="t" stroked="f" coordsize="21600,21600">
            <v:path/>
            <v:fill on="f" focussize="0,0"/>
            <v:stroke on="f"/>
            <v:imagedata r:id="rId34" o:title=""/>
            <o:lock v:ext="edit"/>
            <w10:wrap type="none"/>
            <w10:anchorlock/>
          </v:shape>
          <o:OLEObject Type="Embed" ProgID="StaticMetafile" ShapeID="rectole0000000013" DrawAspect="Content" ObjectID="_1468075738" r:id="rId33">
            <o:LockedField>false</o:LockedField>
          </o:OLEObject>
        </w:pict>
      </w: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r>
        <w:rPr>
          <w:rFonts w:ascii="Times New Roman" w:hAnsi="Times New Roman" w:eastAsia="Times New Roman" w:cs="Times New Roman"/>
          <w:b/>
          <w:sz w:val="28"/>
        </w:rPr>
        <w:t>NORTH AREA PRODUCTION</w:t>
      </w:r>
    </w:p>
    <w:p>
      <w:pPr>
        <w:spacing w:after="160" w:line="259" w:lineRule="auto"/>
        <w:rPr>
          <w:rFonts w:ascii="Arial Black" w:hAnsi="Arial Black" w:eastAsia="Arial Black" w:cs="Arial Black"/>
          <w:sz w:val="28"/>
        </w:rPr>
      </w:pPr>
      <w:r>
        <w:rPr>
          <w:rFonts w:ascii="Times New Roman" w:hAnsi="Times New Roman" w:eastAsia="Times New Roman" w:cs="Times New Roman"/>
          <w:sz w:val="28"/>
        </w:rPr>
        <w:t>The following figure shows that the production in Northern area.  This data helps to know which plants are grown this area and calculating total production of yields in this region.</w:t>
      </w: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r>
        <w:pict>
          <v:shape id="_x0000_s1040" o:spid="_x0000_s1040" o:spt="75" type="#_x0000_t75" style="height:399pt;width:460.5pt;" o:ole="t" filled="f" o:preferrelative="t" stroked="f" coordsize="21600,21600">
            <v:path/>
            <v:fill on="f" focussize="0,0"/>
            <v:stroke on="f"/>
            <v:imagedata r:id="rId36" o:title=""/>
            <o:lock v:ext="edit"/>
            <w10:wrap type="none"/>
            <w10:anchorlock/>
          </v:shape>
          <o:OLEObject Type="Embed" ProgID="StaticMetafile" ShapeID="_x0000_s1040" DrawAspect="Content" ObjectID="_1468075739" r:id="rId35">
            <o:LockedField>false</o:LockedField>
          </o:OLEObject>
        </w:pict>
      </w:r>
    </w:p>
    <w:p>
      <w:pPr>
        <w:spacing w:after="160" w:line="259" w:lineRule="auto"/>
        <w:rPr>
          <w:rFonts w:ascii="Arial Black" w:hAnsi="Arial Black" w:eastAsia="Arial Black" w:cs="Arial Black"/>
          <w:sz w:val="28"/>
        </w:rPr>
      </w:pPr>
      <w:r>
        <w:rPr>
          <w:rFonts w:ascii="Times New Roman" w:hAnsi="Times New Roman" w:eastAsia="Times New Roman" w:cs="Times New Roman"/>
          <w:b/>
          <w:sz w:val="28"/>
        </w:rPr>
        <w:t>EAST AREA PRODUCTION</w:t>
      </w:r>
    </w:p>
    <w:p>
      <w:pPr>
        <w:spacing w:after="160" w:line="259" w:lineRule="auto"/>
        <w:rPr>
          <w:rFonts w:ascii="Arial Black" w:hAnsi="Arial Black" w:eastAsia="Arial Black" w:cs="Arial Black"/>
          <w:sz w:val="28"/>
        </w:rPr>
      </w:pPr>
      <w:r>
        <w:rPr>
          <w:rFonts w:ascii="Times New Roman" w:hAnsi="Times New Roman" w:eastAsia="Times New Roman" w:cs="Times New Roman"/>
          <w:sz w:val="28"/>
        </w:rPr>
        <w:t>The following figure shows that the production in Eastern area.  This data helps to know which plants are grown this area and calculating total production of yields in this region.</w:t>
      </w: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r>
        <w:pict>
          <v:shape id="_x0000_s1041" o:spid="_x0000_s1041" o:spt="75" type="#_x0000_t75" style="height:351pt;width:460.5pt;" o:ole="t" filled="f" o:preferrelative="t" stroked="f" coordsize="21600,21600">
            <v:path/>
            <v:fill on="f" focussize="0,0"/>
            <v:stroke on="f"/>
            <v:imagedata r:id="rId38" o:title=""/>
            <o:lock v:ext="edit"/>
            <w10:wrap type="none"/>
            <w10:anchorlock/>
          </v:shape>
          <o:OLEObject Type="Embed" ProgID="StaticMetafile" ShapeID="_x0000_s1041" DrawAspect="Content" ObjectID="_1468075740" r:id="rId37">
            <o:LockedField>false</o:LockedField>
          </o:OLEObject>
        </w:pict>
      </w: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Times New Roman" w:hAnsi="Times New Roman" w:eastAsia="Times New Roman" w:cs="Times New Roman"/>
          <w:b/>
          <w:sz w:val="28"/>
        </w:rPr>
      </w:pPr>
    </w:p>
    <w:p>
      <w:pPr>
        <w:spacing w:after="160" w:line="259" w:lineRule="auto"/>
        <w:rPr>
          <w:rFonts w:ascii="Arial Black" w:hAnsi="Arial Black" w:eastAsia="Arial Black" w:cs="Arial Black"/>
          <w:sz w:val="28"/>
        </w:rPr>
      </w:pPr>
      <w:r>
        <w:rPr>
          <w:rFonts w:ascii="Times New Roman" w:hAnsi="Times New Roman" w:eastAsia="Times New Roman" w:cs="Times New Roman"/>
          <w:b/>
          <w:sz w:val="28"/>
        </w:rPr>
        <w:t>SOUTH AREA PRODUCTION</w:t>
      </w:r>
    </w:p>
    <w:p>
      <w:pPr>
        <w:spacing w:after="160" w:line="259" w:lineRule="auto"/>
        <w:rPr>
          <w:rFonts w:ascii="Arial Black" w:hAnsi="Arial Black" w:eastAsia="Arial Black" w:cs="Arial Black"/>
          <w:sz w:val="28"/>
        </w:rPr>
      </w:pPr>
      <w:r>
        <w:rPr>
          <w:rFonts w:ascii="Times New Roman" w:hAnsi="Times New Roman" w:eastAsia="Times New Roman" w:cs="Times New Roman"/>
          <w:sz w:val="28"/>
        </w:rPr>
        <w:t>The following figure shows that the production in Southern area.  This data helps to know which plants are grown this area and calculating total production of yields in this region.</w:t>
      </w: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jc w:val="center"/>
        <w:rPr>
          <w:rFonts w:ascii="Arial Black" w:hAnsi="Arial Black" w:eastAsia="Arial Black" w:cs="Arial Black"/>
          <w:sz w:val="28"/>
        </w:rPr>
      </w:pPr>
      <w:r>
        <w:pict>
          <v:shape id="rectole0000000016" o:spid="_x0000_s1042" o:spt="75" type="#_x0000_t75" style="height:378pt;width:460.5pt;" o:ole="t" filled="f" o:preferrelative="t" stroked="f" coordsize="21600,21600">
            <v:path/>
            <v:fill on="f" focussize="0,0"/>
            <v:stroke on="f"/>
            <v:imagedata r:id="rId40" o:title=""/>
            <o:lock v:ext="edit"/>
            <w10:wrap type="none"/>
            <w10:anchorlock/>
          </v:shape>
          <o:OLEObject Type="Embed" ProgID="StaticMetafile" ShapeID="rectole0000000016" DrawAspect="Content" ObjectID="_1468075741" r:id="rId39">
            <o:LockedField>false</o:LockedField>
          </o:OLEObject>
        </w:pict>
      </w: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r>
        <w:rPr>
          <w:rFonts w:ascii="Times New Roman" w:hAnsi="Times New Roman" w:eastAsia="Times New Roman" w:cs="Times New Roman"/>
          <w:b/>
          <w:sz w:val="28"/>
        </w:rPr>
        <w:t>WEST AREA PRODUCTION</w:t>
      </w:r>
    </w:p>
    <w:p>
      <w:pPr>
        <w:spacing w:after="160" w:line="259" w:lineRule="auto"/>
        <w:rPr>
          <w:rFonts w:ascii="Arial Black" w:hAnsi="Arial Black" w:eastAsia="Arial Black" w:cs="Arial Black"/>
          <w:sz w:val="28"/>
        </w:rPr>
      </w:pPr>
      <w:r>
        <w:rPr>
          <w:rFonts w:ascii="Times New Roman" w:hAnsi="Times New Roman" w:eastAsia="Times New Roman" w:cs="Times New Roman"/>
          <w:sz w:val="28"/>
        </w:rPr>
        <w:t>The following figure shows that the production in Western area.  This data helps to know which plants are grown this area and calculating total production of yields in this region.</w:t>
      </w: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r>
        <w:pict>
          <v:shape id="rectole0000000017" o:spid="_x0000_s1043" o:spt="75" type="#_x0000_t75" style="height:357.75pt;width:460.5pt;" o:ole="t" filled="f" o:preferrelative="t" stroked="f" coordsize="21600,21600">
            <v:path/>
            <v:fill on="f" focussize="0,0"/>
            <v:stroke on="f"/>
            <v:imagedata r:id="rId42" o:title=""/>
            <o:lock v:ext="edit"/>
            <w10:wrap type="none"/>
            <w10:anchorlock/>
          </v:shape>
          <o:OLEObject Type="Embed" ProgID="StaticMetafile" ShapeID="rectole0000000017" DrawAspect="Content" ObjectID="_1468075742" r:id="rId41">
            <o:LockedField>false</o:LockedField>
          </o:OLEObject>
        </w:pict>
      </w: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r>
        <w:rPr>
          <w:rFonts w:ascii="Times New Roman" w:hAnsi="Times New Roman" w:eastAsia="Times New Roman" w:cs="Times New Roman"/>
          <w:b/>
          <w:sz w:val="28"/>
        </w:rPr>
        <w:t>NORTH-EASST AREA PRODUCTION</w:t>
      </w:r>
    </w:p>
    <w:p>
      <w:pPr>
        <w:spacing w:after="160" w:line="259" w:lineRule="auto"/>
        <w:rPr>
          <w:rFonts w:ascii="Arial Black" w:hAnsi="Arial Black" w:eastAsia="Arial Black" w:cs="Arial Black"/>
          <w:sz w:val="28"/>
        </w:rPr>
      </w:pPr>
      <w:r>
        <w:rPr>
          <w:rFonts w:ascii="Times New Roman" w:hAnsi="Times New Roman" w:eastAsia="Times New Roman" w:cs="Times New Roman"/>
          <w:sz w:val="28"/>
        </w:rPr>
        <w:t>The following figure shows that the production in North-East area.  This data helps to know which plants are grown this area and calculating total production of yields in this region.</w:t>
      </w: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r>
        <w:pict>
          <v:shape id="_x0000_s1044" o:spid="_x0000_s1044" o:spt="75" type="#_x0000_t75" style="height:326.25pt;width:460.5pt;" o:ole="t" filled="f" o:preferrelative="t" stroked="f" coordsize="21600,21600">
            <v:path/>
            <v:fill on="f" focussize="0,0"/>
            <v:stroke on="f"/>
            <v:imagedata r:id="rId44" o:title=""/>
            <o:lock v:ext="edit"/>
            <w10:wrap type="none"/>
            <w10:anchorlock/>
          </v:shape>
          <o:OLEObject Type="Embed" ProgID="StaticMetafile" ShapeID="_x0000_s1044" DrawAspect="Content" ObjectID="_1468075743" r:id="rId43">
            <o:LockedField>false</o:LockedField>
          </o:OLEObject>
        </w:pict>
      </w: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r>
        <w:rPr>
          <w:rFonts w:ascii="Times New Roman" w:hAnsi="Times New Roman" w:eastAsia="Times New Roman" w:cs="Times New Roman"/>
          <w:b/>
          <w:sz w:val="28"/>
        </w:rPr>
        <w:t>DASHBOARD 1 (Area in acres region-wise)</w:t>
      </w:r>
    </w:p>
    <w:p>
      <w:pPr>
        <w:spacing w:after="160" w:line="259" w:lineRule="auto"/>
        <w:rPr>
          <w:rFonts w:ascii="Arial Black" w:hAnsi="Arial Black" w:eastAsia="Arial Black" w:cs="Arial Black"/>
          <w:sz w:val="28"/>
        </w:rPr>
      </w:pPr>
      <w:r>
        <w:rPr>
          <w:rFonts w:ascii="Times New Roman" w:hAnsi="Times New Roman" w:eastAsia="Times New Roman" w:cs="Times New Roman"/>
          <w:sz w:val="28"/>
        </w:rPr>
        <w:t xml:space="preserve">The following figures shows that area in acres region-wise.  It comprises of statewise agricultural land and production in an area.  This data will helpful to known the which state give higher yield or production.   </w:t>
      </w: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r>
        <w:pict>
          <v:shape id="_x0000_s1045" o:spid="_x0000_s1045" o:spt="75" type="#_x0000_t75" style="height:259.5pt;width:460.5pt;" o:ole="t" filled="f" o:preferrelative="t" stroked="f" coordsize="21600,21600">
            <v:path/>
            <v:fill on="f" focussize="0,0"/>
            <v:stroke on="f"/>
            <v:imagedata r:id="rId46" o:title=""/>
            <o:lock v:ext="edit"/>
            <w10:wrap type="none"/>
            <w10:anchorlock/>
          </v:shape>
          <o:OLEObject Type="Embed" ProgID="StaticMetafile" ShapeID="_x0000_s1045" DrawAspect="Content" ObjectID="_1468075744" r:id="rId45">
            <o:LockedField>false</o:LockedField>
          </o:OLEObject>
        </w:pict>
      </w: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b/>
          <w:sz w:val="28"/>
        </w:rPr>
        <w:t>DASHBOARD 2 (Production in tonnes region-wise)</w:t>
      </w:r>
    </w:p>
    <w:p>
      <w:pPr>
        <w:spacing w:after="160" w:line="259" w:lineRule="auto"/>
        <w:rPr>
          <w:rFonts w:ascii="Arial Black" w:hAnsi="Arial Black" w:eastAsia="Arial Black" w:cs="Arial Black"/>
          <w:sz w:val="28"/>
        </w:rPr>
      </w:pPr>
      <w:r>
        <w:rPr>
          <w:rFonts w:ascii="Times New Roman" w:hAnsi="Times New Roman" w:eastAsia="Times New Roman" w:cs="Times New Roman"/>
          <w:sz w:val="28"/>
        </w:rPr>
        <w:t>The following figure shows that region-wise production in tonnes.  It includes seasoned based cultivation crop plantation by area and crop plantation by count.  This data analysis crop cultivation by season and plantation in area.</w:t>
      </w: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r>
        <w:pict>
          <v:shape id="rectole0000000020" o:spid="_x0000_s1046" o:spt="75" type="#_x0000_t75" style="height:259.5pt;width:460.5pt;" o:ole="t" filled="f" o:preferrelative="t" stroked="f" coordsize="21600,21600">
            <v:path/>
            <v:fill on="f" focussize="0,0"/>
            <v:stroke on="f"/>
            <v:imagedata r:id="rId48" o:title=""/>
            <o:lock v:ext="edit"/>
            <w10:wrap type="none"/>
            <w10:anchorlock/>
          </v:shape>
          <o:OLEObject Type="Embed" ProgID="StaticMetafile" ShapeID="rectole0000000020" DrawAspect="Content" ObjectID="_1468075745" r:id="rId47">
            <o:LockedField>false</o:LockedField>
          </o:OLEObject>
        </w:pict>
      </w: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r>
        <w:rPr>
          <w:rFonts w:ascii="Times New Roman" w:hAnsi="Times New Roman" w:eastAsia="Times New Roman" w:cs="Times New Roman"/>
          <w:b/>
          <w:sz w:val="28"/>
        </w:rPr>
        <w:t>DASHBOARD 3</w:t>
      </w:r>
    </w:p>
    <w:p>
      <w:pPr>
        <w:spacing w:after="160" w:line="259" w:lineRule="auto"/>
        <w:rPr>
          <w:rFonts w:ascii="Arial Black" w:hAnsi="Arial Black" w:eastAsia="Arial Black" w:cs="Arial Black"/>
          <w:sz w:val="28"/>
        </w:rPr>
      </w:pPr>
      <w:r>
        <w:rPr>
          <w:rFonts w:ascii="Times New Roman" w:hAnsi="Times New Roman" w:eastAsia="Times New Roman" w:cs="Times New Roman"/>
          <w:sz w:val="28"/>
        </w:rPr>
        <w:t>The following figure includes yield by season, seasonwise production and major crops.  This data which helps to know the yield and production in changes of season.</w:t>
      </w: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r>
        <w:pict>
          <v:shape id="_x0000_s1047" o:spid="_x0000_s1047" o:spt="75" type="#_x0000_t75" style="height:259.5pt;width:460.5pt;" o:ole="t" filled="f" o:preferrelative="t" stroked="f" coordsize="21600,21600">
            <v:path/>
            <v:fill on="f" focussize="0,0"/>
            <v:stroke on="f"/>
            <v:imagedata r:id="rId50" o:title=""/>
            <o:lock v:ext="edit"/>
            <w10:wrap type="none"/>
            <w10:anchorlock/>
          </v:shape>
          <o:OLEObject Type="Embed" ProgID="StaticMetafile" ShapeID="_x0000_s1047" DrawAspect="Content" ObjectID="_1468075746" r:id="rId49">
            <o:LockedField>false</o:LockedField>
          </o:OLEObject>
        </w:pict>
      </w: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b/>
          <w:sz w:val="28"/>
        </w:rPr>
        <w:t>STORY 1</w:t>
      </w: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r>
        <w:pict>
          <v:shape id="rectole0000000022" o:spid="_x0000_s1048" o:spt="75" type="#_x0000_t75" style="height:259.5pt;width:460.5pt;" o:ole="t" filled="f" o:preferrelative="t" stroked="f" coordsize="21600,21600">
            <v:path/>
            <v:fill on="f" focussize="0,0"/>
            <v:stroke on="f"/>
            <v:imagedata r:id="rId52" o:title=""/>
            <o:lock v:ext="edit"/>
            <w10:wrap type="none"/>
            <w10:anchorlock/>
          </v:shape>
          <o:OLEObject Type="Embed" ProgID="StaticMetafile" ShapeID="rectole0000000022" DrawAspect="Content" ObjectID="_1468075747" r:id="rId51">
            <o:LockedField>false</o:LockedField>
          </o:OLEObject>
        </w:pict>
      </w: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r>
        <w:rPr>
          <w:rFonts w:ascii="Times New Roman" w:hAnsi="Times New Roman" w:eastAsia="Times New Roman" w:cs="Times New Roman"/>
          <w:b/>
          <w:sz w:val="28"/>
        </w:rPr>
        <w:t>STORY 2</w:t>
      </w: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r>
        <w:pict>
          <v:shape id="rectole0000000023" o:spid="_x0000_s1049" o:spt="75" type="#_x0000_t75" style="height:259.5pt;width:460.5pt;" o:ole="t" filled="f" o:preferrelative="t" stroked="f" coordsize="21600,21600">
            <v:path/>
            <v:fill on="f" focussize="0,0"/>
            <v:stroke on="f"/>
            <v:imagedata r:id="rId54" o:title=""/>
            <o:lock v:ext="edit"/>
            <w10:wrap type="none"/>
            <w10:anchorlock/>
          </v:shape>
          <o:OLEObject Type="Embed" ProgID="StaticMetafile" ShapeID="rectole0000000023" DrawAspect="Content" ObjectID="_1468075748" r:id="rId53">
            <o:LockedField>false</o:LockedField>
          </o:OLEObject>
        </w:pict>
      </w: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b/>
          <w:sz w:val="28"/>
        </w:rPr>
        <w:t>4.  ADVANTAGES &amp; DISADVANTAGES</w:t>
      </w: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b/>
          <w:sz w:val="28"/>
        </w:rPr>
        <w:t>4.1 ADVANTAGES:</w:t>
      </w: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sz w:val="28"/>
        </w:rPr>
        <w:t>The followings are advantages of analyzing the crop production by tableau:</w:t>
      </w:r>
    </w:p>
    <w:p>
      <w:pPr>
        <w:numPr>
          <w:ilvl w:val="0"/>
          <w:numId w:val="3"/>
        </w:numPr>
        <w:spacing w:after="160" w:line="259" w:lineRule="auto"/>
        <w:ind w:left="720" w:hanging="360"/>
        <w:rPr>
          <w:rFonts w:ascii="Times New Roman" w:hAnsi="Times New Roman" w:eastAsia="Times New Roman" w:cs="Times New Roman"/>
          <w:b/>
          <w:sz w:val="28"/>
        </w:rPr>
      </w:pPr>
      <w:r>
        <w:rPr>
          <w:rFonts w:ascii="Times New Roman" w:hAnsi="Times New Roman" w:eastAsia="Times New Roman" w:cs="Times New Roman"/>
          <w:sz w:val="28"/>
        </w:rPr>
        <w:t>India witnessed significant growth in crop production during this period, making it one of the world’s leading agricultural producers.  Key crops like rice, wheat, and pulses saw substantial increases.</w:t>
      </w:r>
    </w:p>
    <w:p>
      <w:pPr>
        <w:numPr>
          <w:ilvl w:val="0"/>
          <w:numId w:val="3"/>
        </w:numPr>
        <w:spacing w:after="160" w:line="259" w:lineRule="auto"/>
        <w:ind w:left="720" w:hanging="360"/>
        <w:rPr>
          <w:rFonts w:ascii="Times New Roman" w:hAnsi="Times New Roman" w:eastAsia="Times New Roman" w:cs="Times New Roman"/>
          <w:b/>
          <w:sz w:val="28"/>
        </w:rPr>
      </w:pPr>
      <w:r>
        <w:rPr>
          <w:rFonts w:ascii="Times New Roman" w:hAnsi="Times New Roman" w:eastAsia="Times New Roman" w:cs="Times New Roman"/>
          <w:sz w:val="28"/>
        </w:rPr>
        <w:t>India’s diverse agro-climatic zones allow for the cultivation of a wide variety of crops, reducing dependency on a single crop and enhancing food security.</w:t>
      </w:r>
    </w:p>
    <w:p>
      <w:pPr>
        <w:numPr>
          <w:ilvl w:val="0"/>
          <w:numId w:val="3"/>
        </w:numPr>
        <w:spacing w:after="160" w:line="259" w:lineRule="auto"/>
        <w:ind w:left="720" w:hanging="360"/>
        <w:rPr>
          <w:rFonts w:ascii="Times New Roman" w:hAnsi="Times New Roman" w:eastAsia="Times New Roman" w:cs="Times New Roman"/>
          <w:b/>
          <w:sz w:val="28"/>
        </w:rPr>
      </w:pPr>
      <w:r>
        <w:rPr>
          <w:rFonts w:ascii="Times New Roman" w:hAnsi="Times New Roman" w:eastAsia="Times New Roman" w:cs="Times New Roman"/>
          <w:sz w:val="28"/>
        </w:rPr>
        <w:t>India became a major exporter of agricultural products, including rice, wheat, and spices, boosting the country’s economy.</w:t>
      </w:r>
    </w:p>
    <w:p>
      <w:pPr>
        <w:numPr>
          <w:ilvl w:val="0"/>
          <w:numId w:val="3"/>
        </w:numPr>
        <w:spacing w:after="160" w:line="259" w:lineRule="auto"/>
        <w:ind w:left="720" w:hanging="360"/>
        <w:rPr>
          <w:rFonts w:ascii="Times New Roman" w:hAnsi="Times New Roman" w:eastAsia="Times New Roman" w:cs="Times New Roman"/>
          <w:b/>
          <w:sz w:val="28"/>
        </w:rPr>
      </w:pPr>
      <w:r>
        <w:rPr>
          <w:rFonts w:ascii="Times New Roman" w:hAnsi="Times New Roman" w:eastAsia="Times New Roman" w:cs="Times New Roman"/>
          <w:sz w:val="28"/>
        </w:rPr>
        <w:t>Agriculture continued to be a significant source of employment, particularly in rural areas, supporting livelihoods.</w:t>
      </w:r>
    </w:p>
    <w:p>
      <w:pPr>
        <w:numPr>
          <w:ilvl w:val="0"/>
          <w:numId w:val="3"/>
        </w:numPr>
        <w:spacing w:after="160" w:line="259" w:lineRule="auto"/>
        <w:ind w:left="720" w:hanging="360"/>
        <w:rPr>
          <w:rFonts w:ascii="Times New Roman" w:hAnsi="Times New Roman" w:eastAsia="Times New Roman" w:cs="Times New Roman"/>
          <w:b/>
          <w:sz w:val="28"/>
        </w:rPr>
      </w:pPr>
      <w:r>
        <w:rPr>
          <w:rFonts w:ascii="Times New Roman" w:hAnsi="Times New Roman" w:eastAsia="Times New Roman" w:cs="Times New Roman"/>
          <w:sz w:val="28"/>
        </w:rPr>
        <w:t>Agriculture continued to be a significant source of employment, particularly in rural areas, supporting livelihoods.</w:t>
      </w: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b/>
          <w:sz w:val="28"/>
        </w:rPr>
        <w:t>4.2 DISADVANTAGES</w:t>
      </w: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sz w:val="28"/>
        </w:rPr>
        <w:t>The disadvantages of analyzing the data of crop production by tableau are following;</w:t>
      </w:r>
    </w:p>
    <w:p>
      <w:pPr>
        <w:numPr>
          <w:ilvl w:val="0"/>
          <w:numId w:val="4"/>
        </w:numPr>
        <w:spacing w:after="160" w:line="259" w:lineRule="auto"/>
        <w:ind w:left="720" w:hanging="360"/>
        <w:rPr>
          <w:rFonts w:ascii="Times New Roman" w:hAnsi="Times New Roman" w:eastAsia="Times New Roman" w:cs="Times New Roman"/>
          <w:b/>
          <w:sz w:val="28"/>
        </w:rPr>
      </w:pPr>
      <w:r>
        <w:rPr>
          <w:rFonts w:ascii="Times New Roman" w:hAnsi="Times New Roman" w:eastAsia="Times New Roman" w:cs="Times New Roman"/>
          <w:sz w:val="28"/>
        </w:rPr>
        <w:t>Disparities in crop yields persisted due to unequal access to resources, such as irrigation and technology, leading to income inequality.</w:t>
      </w:r>
    </w:p>
    <w:p>
      <w:pPr>
        <w:numPr>
          <w:ilvl w:val="0"/>
          <w:numId w:val="4"/>
        </w:numPr>
        <w:spacing w:after="160" w:line="259" w:lineRule="auto"/>
        <w:ind w:left="720" w:hanging="360"/>
        <w:rPr>
          <w:rFonts w:ascii="Times New Roman" w:hAnsi="Times New Roman" w:eastAsia="Times New Roman" w:cs="Times New Roman"/>
          <w:b/>
          <w:sz w:val="28"/>
        </w:rPr>
      </w:pPr>
      <w:r>
        <w:rPr>
          <w:rFonts w:ascii="Times New Roman" w:hAnsi="Times New Roman" w:eastAsia="Times New Roman" w:cs="Times New Roman"/>
          <w:sz w:val="28"/>
        </w:rPr>
        <w:t>Overuse of chemical fertilizers and pesticide led to soil degradation and environmental issues, affecting long-term sustainability.</w:t>
      </w:r>
    </w:p>
    <w:p>
      <w:pPr>
        <w:numPr>
          <w:ilvl w:val="0"/>
          <w:numId w:val="4"/>
        </w:numPr>
        <w:spacing w:after="160" w:line="259" w:lineRule="auto"/>
        <w:ind w:left="720" w:hanging="360"/>
        <w:rPr>
          <w:rFonts w:ascii="Times New Roman" w:hAnsi="Times New Roman" w:eastAsia="Times New Roman" w:cs="Times New Roman"/>
          <w:b/>
          <w:sz w:val="28"/>
        </w:rPr>
      </w:pPr>
      <w:r>
        <w:rPr>
          <w:rFonts w:ascii="Times New Roman" w:hAnsi="Times New Roman" w:eastAsia="Times New Roman" w:cs="Times New Roman"/>
          <w:sz w:val="28"/>
        </w:rPr>
        <w:t>Excessive groundwater extraction for irrigation resulted in declining water tables and increasing water stress in some regions.</w:t>
      </w:r>
    </w:p>
    <w:p>
      <w:pPr>
        <w:numPr>
          <w:ilvl w:val="0"/>
          <w:numId w:val="4"/>
        </w:numPr>
        <w:spacing w:after="160" w:line="259" w:lineRule="auto"/>
        <w:ind w:left="720" w:hanging="360"/>
        <w:rPr>
          <w:rFonts w:ascii="Times New Roman" w:hAnsi="Times New Roman" w:eastAsia="Times New Roman" w:cs="Times New Roman"/>
          <w:b/>
          <w:sz w:val="28"/>
        </w:rPr>
      </w:pPr>
      <w:r>
        <w:rPr>
          <w:rFonts w:ascii="Times New Roman" w:hAnsi="Times New Roman" w:eastAsia="Times New Roman" w:cs="Times New Roman"/>
          <w:sz w:val="28"/>
        </w:rPr>
        <w:t>India’s agriculture remained vulnerable to climate change, with erratic rainfall patterns and extreme weather events impacting crop yields.</w:t>
      </w:r>
    </w:p>
    <w:p>
      <w:pPr>
        <w:numPr>
          <w:ilvl w:val="0"/>
          <w:numId w:val="4"/>
        </w:numPr>
        <w:spacing w:after="160" w:line="259" w:lineRule="auto"/>
        <w:ind w:left="720" w:hanging="360"/>
        <w:rPr>
          <w:rFonts w:ascii="Times New Roman" w:hAnsi="Times New Roman" w:eastAsia="Times New Roman" w:cs="Times New Roman"/>
          <w:b/>
          <w:sz w:val="28"/>
        </w:rPr>
      </w:pPr>
      <w:r>
        <w:rPr>
          <w:rFonts w:ascii="Times New Roman" w:hAnsi="Times New Roman" w:eastAsia="Times New Roman" w:cs="Times New Roman"/>
          <w:sz w:val="28"/>
        </w:rPr>
        <w:t>Urbanization and industrialization led to the conversion of agriculture land into non-agriculture uses reducing arable land.</w:t>
      </w: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b/>
          <w:sz w:val="28"/>
        </w:rPr>
        <w:t xml:space="preserve">5.   APPLICATIONS </w:t>
      </w:r>
    </w:p>
    <w:p>
      <w:pPr>
        <w:spacing w:after="160" w:line="259" w:lineRule="auto"/>
        <w:rPr>
          <w:rFonts w:ascii="Times New Roman" w:hAnsi="Times New Roman" w:eastAsia="Times New Roman" w:cs="Times New Roman"/>
          <w:b/>
          <w:sz w:val="28"/>
        </w:rPr>
      </w:pPr>
    </w:p>
    <w:p>
      <w:pPr>
        <w:spacing w:after="160" w:line="259" w:lineRule="auto"/>
        <w:ind w:left="720"/>
        <w:rPr>
          <w:rFonts w:ascii="Times New Roman" w:hAnsi="Times New Roman" w:eastAsia="Times New Roman" w:cs="Times New Roman"/>
          <w:sz w:val="28"/>
        </w:rPr>
      </w:pPr>
      <w:r>
        <w:rPr>
          <w:rFonts w:ascii="Times New Roman" w:hAnsi="Times New Roman" w:eastAsia="Times New Roman" w:cs="Times New Roman"/>
          <w:sz w:val="28"/>
        </w:rPr>
        <w:t xml:space="preserve">         Analyzing India’s agricultural production data by tableau from 1997 to 2021 can have various applications and uses across different sectors;</w:t>
      </w:r>
    </w:p>
    <w:p>
      <w:pPr>
        <w:spacing w:after="160" w:line="259" w:lineRule="auto"/>
        <w:ind w:left="720"/>
        <w:rPr>
          <w:rFonts w:ascii="Times New Roman" w:hAnsi="Times New Roman" w:eastAsia="Times New Roman" w:cs="Times New Roman"/>
          <w:sz w:val="28"/>
        </w:rPr>
      </w:pPr>
    </w:p>
    <w:p>
      <w:pPr>
        <w:numPr>
          <w:ilvl w:val="0"/>
          <w:numId w:val="5"/>
        </w:numPr>
        <w:spacing w:after="160" w:line="259" w:lineRule="auto"/>
        <w:ind w:left="1440" w:hanging="360"/>
        <w:rPr>
          <w:rFonts w:ascii="Times New Roman" w:hAnsi="Times New Roman" w:eastAsia="Times New Roman" w:cs="Times New Roman"/>
          <w:sz w:val="28"/>
        </w:rPr>
      </w:pPr>
      <w:r>
        <w:rPr>
          <w:rFonts w:ascii="Times New Roman" w:hAnsi="Times New Roman" w:eastAsia="Times New Roman" w:cs="Times New Roman"/>
          <w:sz w:val="28"/>
        </w:rPr>
        <w:t>Government agencies and policymakers can use the tableau analysis to formulate agricultural policies, such as subsidies, pricing mechanisms, and crop planning, to address issues and promote growth in the sector.</w:t>
      </w:r>
    </w:p>
    <w:p>
      <w:pPr>
        <w:numPr>
          <w:ilvl w:val="0"/>
          <w:numId w:val="5"/>
        </w:numPr>
        <w:spacing w:after="160" w:line="259" w:lineRule="auto"/>
        <w:ind w:left="1440" w:hanging="360"/>
        <w:rPr>
          <w:rFonts w:ascii="Times New Roman" w:hAnsi="Times New Roman" w:eastAsia="Times New Roman" w:cs="Times New Roman"/>
          <w:sz w:val="28"/>
        </w:rPr>
      </w:pPr>
      <w:r>
        <w:rPr>
          <w:rFonts w:ascii="Times New Roman" w:hAnsi="Times New Roman" w:eastAsia="Times New Roman" w:cs="Times New Roman"/>
          <w:sz w:val="28"/>
        </w:rPr>
        <w:t>Investors and financial institutions can use the tableau data to assess the performance and potential of the agricultural sector, guiding investment decisions in areas like agribusiness, technology, and infrastructure.</w:t>
      </w:r>
    </w:p>
    <w:p>
      <w:pPr>
        <w:numPr>
          <w:ilvl w:val="0"/>
          <w:numId w:val="5"/>
        </w:numPr>
        <w:spacing w:after="160" w:line="259" w:lineRule="auto"/>
        <w:ind w:left="1440" w:hanging="360"/>
        <w:rPr>
          <w:rFonts w:ascii="Times New Roman" w:hAnsi="Times New Roman" w:eastAsia="Times New Roman" w:cs="Times New Roman"/>
          <w:sz w:val="28"/>
        </w:rPr>
      </w:pPr>
      <w:r>
        <w:rPr>
          <w:rFonts w:ascii="Times New Roman" w:hAnsi="Times New Roman" w:eastAsia="Times New Roman" w:cs="Times New Roman"/>
          <w:sz w:val="28"/>
        </w:rPr>
        <w:t>Understanding production trends helps in assessing food security levels, which is crucial for ensuring a stable food supply for India’s growing population.</w:t>
      </w:r>
    </w:p>
    <w:p>
      <w:pPr>
        <w:numPr>
          <w:ilvl w:val="0"/>
          <w:numId w:val="5"/>
        </w:numPr>
        <w:spacing w:after="160" w:line="259" w:lineRule="auto"/>
        <w:ind w:left="1440" w:hanging="360"/>
        <w:rPr>
          <w:rFonts w:ascii="Times New Roman" w:hAnsi="Times New Roman" w:eastAsia="Times New Roman" w:cs="Times New Roman"/>
          <w:sz w:val="28"/>
        </w:rPr>
      </w:pPr>
      <w:r>
        <w:rPr>
          <w:rFonts w:ascii="Times New Roman" w:hAnsi="Times New Roman" w:eastAsia="Times New Roman" w:cs="Times New Roman"/>
          <w:sz w:val="28"/>
        </w:rPr>
        <w:t>Tableau analyzing the impact of climate change on crop yields during this period can inform strategies for climate adaptation in agriculture.</w:t>
      </w:r>
    </w:p>
    <w:p>
      <w:pPr>
        <w:numPr>
          <w:ilvl w:val="0"/>
          <w:numId w:val="5"/>
        </w:numPr>
        <w:spacing w:after="160" w:line="259" w:lineRule="auto"/>
        <w:ind w:left="1440" w:hanging="360"/>
        <w:rPr>
          <w:rFonts w:ascii="Times New Roman" w:hAnsi="Times New Roman" w:eastAsia="Times New Roman" w:cs="Times New Roman"/>
          <w:sz w:val="28"/>
        </w:rPr>
      </w:pPr>
      <w:r>
        <w:rPr>
          <w:rFonts w:ascii="Times New Roman" w:hAnsi="Times New Roman" w:eastAsia="Times New Roman" w:cs="Times New Roman"/>
          <w:sz w:val="28"/>
        </w:rPr>
        <w:t>Farmers and agricultural experts can use the tableau data to make informed decisions about crop diversification, shifting to more resilient and profitable crops based on historical performance.</w:t>
      </w:r>
    </w:p>
    <w:p>
      <w:pPr>
        <w:numPr>
          <w:ilvl w:val="0"/>
          <w:numId w:val="5"/>
        </w:numPr>
        <w:spacing w:after="160" w:line="259" w:lineRule="auto"/>
        <w:ind w:left="1440" w:hanging="360"/>
        <w:rPr>
          <w:rFonts w:ascii="Times New Roman" w:hAnsi="Times New Roman" w:eastAsia="Times New Roman" w:cs="Times New Roman"/>
          <w:sz w:val="28"/>
        </w:rPr>
      </w:pPr>
      <w:r>
        <w:rPr>
          <w:rFonts w:ascii="Times New Roman" w:hAnsi="Times New Roman" w:eastAsia="Times New Roman" w:cs="Times New Roman"/>
          <w:sz w:val="28"/>
        </w:rPr>
        <w:t>The tableau analysis can guide the allocation of resources such as irrigation, fertilizers, and research efforts to regions and crops that need them the most.</w:t>
      </w:r>
    </w:p>
    <w:p>
      <w:pPr>
        <w:numPr>
          <w:ilvl w:val="0"/>
          <w:numId w:val="5"/>
        </w:numPr>
        <w:spacing w:after="160" w:line="259" w:lineRule="auto"/>
        <w:ind w:left="1440" w:hanging="360"/>
        <w:rPr>
          <w:rFonts w:ascii="Times New Roman" w:hAnsi="Times New Roman" w:eastAsia="Times New Roman" w:cs="Times New Roman"/>
          <w:sz w:val="28"/>
        </w:rPr>
      </w:pPr>
      <w:r>
        <w:rPr>
          <w:rFonts w:ascii="Times New Roman" w:hAnsi="Times New Roman" w:eastAsia="Times New Roman" w:cs="Times New Roman"/>
          <w:sz w:val="28"/>
        </w:rPr>
        <w:t>Businesses in the agricultural sector, including traders and processors, can use the tableau data to forecast market trends, plan supply chains, and optimize pricing strategies.</w:t>
      </w:r>
    </w:p>
    <w:p>
      <w:pPr>
        <w:numPr>
          <w:ilvl w:val="0"/>
          <w:numId w:val="5"/>
        </w:numPr>
        <w:spacing w:after="160" w:line="259" w:lineRule="auto"/>
        <w:ind w:left="1440" w:hanging="360"/>
        <w:rPr>
          <w:rFonts w:ascii="Times New Roman" w:hAnsi="Times New Roman" w:eastAsia="Times New Roman" w:cs="Times New Roman"/>
          <w:sz w:val="28"/>
        </w:rPr>
      </w:pPr>
      <w:r>
        <w:rPr>
          <w:rFonts w:ascii="Times New Roman" w:hAnsi="Times New Roman" w:eastAsia="Times New Roman" w:cs="Times New Roman"/>
          <w:sz w:val="28"/>
        </w:rPr>
        <w:t>Urban planners can use the tableau data to understand the impact of urbanization on agriculture and plan for sustainable land use.</w:t>
      </w:r>
    </w:p>
    <w:p>
      <w:pPr>
        <w:spacing w:after="160" w:line="259" w:lineRule="auto"/>
        <w:ind w:left="1440"/>
        <w:rPr>
          <w:rFonts w:ascii="Times New Roman" w:hAnsi="Times New Roman" w:eastAsia="Times New Roman" w:cs="Times New Roman"/>
          <w:sz w:val="28"/>
        </w:rPr>
      </w:pPr>
    </w:p>
    <w:p>
      <w:pPr>
        <w:spacing w:after="160" w:line="259" w:lineRule="auto"/>
        <w:ind w:left="1440"/>
        <w:rPr>
          <w:rFonts w:ascii="Times New Roman" w:hAnsi="Times New Roman" w:eastAsia="Times New Roman" w:cs="Times New Roman"/>
          <w:sz w:val="28"/>
        </w:rPr>
      </w:pPr>
    </w:p>
    <w:p>
      <w:pPr>
        <w:spacing w:after="160" w:line="259" w:lineRule="auto"/>
        <w:rPr>
          <w:rFonts w:ascii="Times New Roman" w:hAnsi="Times New Roman" w:eastAsia="Times New Roman" w:cs="Times New Roman"/>
          <w:sz w:val="28"/>
        </w:rPr>
      </w:pPr>
      <w:r>
        <w:rPr>
          <w:rFonts w:ascii="Times New Roman" w:hAnsi="Times New Roman" w:eastAsia="Times New Roman" w:cs="Times New Roman"/>
          <w:sz w:val="28"/>
        </w:rPr>
        <w:t>In summary, the tableau analysis of India’s agricultural production data from 1997 to 2021 has a wide range of applications, from policy formulation and investment planning to sustainability initiatives and rural development programs.  It provides valuable insights for stakeholders across sectors to make informed decisions and promote the growth and resilience of India’s agricultural sector.</w:t>
      </w: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b/>
          <w:sz w:val="28"/>
        </w:rPr>
        <w:t>6.  CONCLUSION</w:t>
      </w:r>
    </w:p>
    <w:p>
      <w:pPr>
        <w:spacing w:after="160" w:line="259" w:lineRule="auto"/>
        <w:jc w:val="both"/>
        <w:rPr>
          <w:rFonts w:ascii="Times New Roman" w:hAnsi="Times New Roman" w:eastAsia="Times New Roman" w:cs="Times New Roman"/>
          <w:b/>
          <w:sz w:val="28"/>
        </w:rPr>
      </w:pPr>
    </w:p>
    <w:p>
      <w:pPr>
        <w:numPr>
          <w:ilvl w:val="0"/>
          <w:numId w:val="6"/>
        </w:numPr>
        <w:spacing w:after="160" w:line="259" w:lineRule="auto"/>
        <w:ind w:left="2160" w:hanging="360"/>
        <w:jc w:val="both"/>
        <w:rPr>
          <w:rFonts w:ascii="Times New Roman" w:hAnsi="Times New Roman" w:eastAsia="Times New Roman" w:cs="Times New Roman"/>
          <w:sz w:val="28"/>
        </w:rPr>
      </w:pPr>
      <w:r>
        <w:rPr>
          <w:rFonts w:ascii="Times New Roman" w:hAnsi="Times New Roman" w:eastAsia="Times New Roman" w:cs="Times New Roman"/>
          <w:sz w:val="28"/>
        </w:rPr>
        <w:t>highlighting the importance of balanced resource allocation, market stability, and environmental sustainability in ensuring a prosperous and resilient future The tableau analysis of India’s agricultural production from 1997 to 2021 presents a nuanced picture of progress and persistent challenges.  During this period, India achieved notable increases in crop production, diversified its agriculture, and embraced modern technologies.  This contributed to improved food security, economic growth through exports, and sustained rural employment.</w:t>
      </w:r>
    </w:p>
    <w:p>
      <w:pPr>
        <w:numPr>
          <w:ilvl w:val="0"/>
          <w:numId w:val="6"/>
        </w:numPr>
        <w:spacing w:after="160" w:line="259" w:lineRule="auto"/>
        <w:ind w:left="2160" w:hanging="360"/>
        <w:jc w:val="both"/>
        <w:rPr>
          <w:rFonts w:ascii="Times New Roman" w:hAnsi="Times New Roman" w:eastAsia="Times New Roman" w:cs="Times New Roman"/>
          <w:sz w:val="28"/>
        </w:rPr>
      </w:pPr>
      <w:r>
        <w:rPr>
          <w:rFonts w:ascii="Times New Roman" w:hAnsi="Times New Roman" w:eastAsia="Times New Roman" w:cs="Times New Roman"/>
          <w:sz w:val="28"/>
        </w:rPr>
        <w:t>However, this growth was accompanied by disparities in yield and income, soil degradation from chemical overuse, water stress due to excessive groundwater extraction, vulnerability to climate change, and the hindrance of small landholdings.  These issues underscore the need for addressing inequality, sustainable practices, and climate resilience.</w:t>
      </w:r>
    </w:p>
    <w:p>
      <w:pPr>
        <w:numPr>
          <w:ilvl w:val="0"/>
          <w:numId w:val="6"/>
        </w:numPr>
        <w:spacing w:after="160" w:line="259" w:lineRule="auto"/>
        <w:ind w:left="2160" w:hanging="360"/>
        <w:jc w:val="both"/>
        <w:rPr>
          <w:rFonts w:ascii="Times New Roman" w:hAnsi="Times New Roman" w:eastAsia="Times New Roman" w:cs="Times New Roman"/>
          <w:sz w:val="28"/>
        </w:rPr>
      </w:pPr>
      <w:r>
        <w:rPr>
          <w:rFonts w:ascii="Times New Roman" w:hAnsi="Times New Roman" w:eastAsia="Times New Roman" w:cs="Times New Roman"/>
          <w:sz w:val="28"/>
        </w:rPr>
        <w:t>The application of this tableau analysis are far-reaching, with implications for policy formulation, investment planning, food security, climate adaptation, and rural development.  It informs decision-makers, investors, farmers, and researchers, for India’s agriculture.</w:t>
      </w:r>
    </w:p>
    <w:p>
      <w:pPr>
        <w:numPr>
          <w:ilvl w:val="0"/>
          <w:numId w:val="6"/>
        </w:numPr>
        <w:spacing w:after="160" w:line="259" w:lineRule="auto"/>
        <w:ind w:left="2160" w:hanging="360"/>
        <w:jc w:val="both"/>
        <w:rPr>
          <w:rFonts w:ascii="Times New Roman" w:hAnsi="Times New Roman" w:eastAsia="Times New Roman" w:cs="Times New Roman"/>
          <w:sz w:val="28"/>
        </w:rPr>
      </w:pPr>
      <w:r>
        <w:rPr>
          <w:rFonts w:ascii="Times New Roman" w:hAnsi="Times New Roman" w:eastAsia="Times New Roman" w:cs="Times New Roman"/>
          <w:sz w:val="28"/>
        </w:rPr>
        <w:t>Environmental sustainability and conversation became pressing concerns as agricultural practices sometimes led to soil depletion and environmental degradation.  The COVID-19 pandemic disrupted supply chains and highlighted vulnerabilities in the agricultural sector, emphasizing the need for resilience.</w:t>
      </w:r>
    </w:p>
    <w:p>
      <w:pPr>
        <w:numPr>
          <w:ilvl w:val="0"/>
          <w:numId w:val="6"/>
        </w:numPr>
        <w:spacing w:after="160" w:line="259" w:lineRule="auto"/>
        <w:ind w:left="2160" w:hanging="360"/>
        <w:jc w:val="both"/>
        <w:rPr>
          <w:rFonts w:ascii="Times New Roman" w:hAnsi="Times New Roman" w:eastAsia="Times New Roman" w:cs="Times New Roman"/>
          <w:sz w:val="28"/>
        </w:rPr>
      </w:pPr>
      <w:r>
        <w:rPr>
          <w:rFonts w:ascii="Times New Roman" w:hAnsi="Times New Roman" w:eastAsia="Times New Roman" w:cs="Times New Roman"/>
          <w:sz w:val="28"/>
        </w:rPr>
        <w:t>In conclusion, India’s agricultural production between 1997 to 2021 showcased both growth and challenges.  Government support, technological advancements, and crop diversity played vital roles, but sustainability and climate change remain pressing issues.  Balancing growth with environmental concerns will be crucial for the future of Indian agriculture.</w:t>
      </w:r>
    </w:p>
    <w:p>
      <w:pPr>
        <w:spacing w:after="160" w:line="259" w:lineRule="auto"/>
        <w:rPr>
          <w:rFonts w:ascii="Times New Roman" w:hAnsi="Times New Roman" w:eastAsia="Times New Roman" w:cs="Times New Roman"/>
          <w:sz w:val="28"/>
        </w:rPr>
      </w:pPr>
    </w:p>
    <w:p>
      <w:pPr>
        <w:spacing w:after="160" w:line="259" w:lineRule="auto"/>
        <w:rPr>
          <w:rFonts w:ascii="Times New Roman" w:hAnsi="Times New Roman" w:eastAsia="Times New Roman" w:cs="Times New Roman"/>
          <w:b/>
          <w:sz w:val="28"/>
        </w:rPr>
      </w:pPr>
      <w:r>
        <w:rPr>
          <w:rFonts w:ascii="Times New Roman" w:hAnsi="Times New Roman" w:eastAsia="Times New Roman" w:cs="Times New Roman"/>
          <w:b/>
          <w:sz w:val="28"/>
        </w:rPr>
        <w:t>7.   FUTURE SCOPE</w:t>
      </w:r>
    </w:p>
    <w:p>
      <w:pPr>
        <w:spacing w:after="160" w:line="259" w:lineRule="auto"/>
        <w:rPr>
          <w:rFonts w:ascii="Times New Roman" w:hAnsi="Times New Roman" w:eastAsia="Times New Roman" w:cs="Times New Roman"/>
          <w:sz w:val="28"/>
        </w:rPr>
      </w:pPr>
    </w:p>
    <w:p>
      <w:pPr>
        <w:spacing w:after="160" w:line="259" w:lineRule="auto"/>
        <w:rPr>
          <w:rFonts w:ascii="Times New Roman" w:hAnsi="Times New Roman" w:eastAsia="Times New Roman" w:cs="Times New Roman"/>
          <w:sz w:val="28"/>
        </w:rPr>
      </w:pPr>
      <w:r>
        <w:rPr>
          <w:rFonts w:ascii="Times New Roman" w:hAnsi="Times New Roman" w:eastAsia="Times New Roman" w:cs="Times New Roman"/>
          <w:sz w:val="28"/>
        </w:rPr>
        <w:t xml:space="preserve">              Analyzing the future scope and enhancement of India’s agricultural production between 1997 and 2021 requires a comprehensive study, but we can provide some general insights:</w:t>
      </w:r>
    </w:p>
    <w:p>
      <w:pPr>
        <w:numPr>
          <w:ilvl w:val="0"/>
          <w:numId w:val="7"/>
        </w:numPr>
        <w:spacing w:after="160" w:line="259" w:lineRule="auto"/>
        <w:ind w:left="720" w:hanging="360"/>
        <w:rPr>
          <w:rFonts w:ascii="Times New Roman" w:hAnsi="Times New Roman" w:eastAsia="Times New Roman" w:cs="Times New Roman"/>
          <w:sz w:val="28"/>
        </w:rPr>
      </w:pPr>
      <w:r>
        <w:rPr>
          <w:rFonts w:ascii="Times New Roman" w:hAnsi="Times New Roman" w:eastAsia="Times New Roman" w:cs="Times New Roman"/>
          <w:sz w:val="28"/>
        </w:rPr>
        <w:t>The use of technology, such as precision farming, genetic engineering, and advanced machinery, is likely to continue to enhance agricultural productivity in India.  These technologies can help increase crop yields and reduce losses due to pests and diseases.</w:t>
      </w:r>
    </w:p>
    <w:p>
      <w:pPr>
        <w:numPr>
          <w:ilvl w:val="0"/>
          <w:numId w:val="7"/>
        </w:numPr>
        <w:spacing w:after="160" w:line="259" w:lineRule="auto"/>
        <w:ind w:left="720" w:hanging="360"/>
        <w:rPr>
          <w:rFonts w:ascii="Times New Roman" w:hAnsi="Times New Roman" w:eastAsia="Times New Roman" w:cs="Times New Roman"/>
          <w:sz w:val="28"/>
        </w:rPr>
      </w:pPr>
      <w:r>
        <w:rPr>
          <w:rFonts w:ascii="Times New Roman" w:hAnsi="Times New Roman" w:eastAsia="Times New Roman" w:cs="Times New Roman"/>
          <w:sz w:val="28"/>
        </w:rPr>
        <w:t>There is a growing trend towards diversifying crops beyond traditional staples like rice and wheat.  This diversification can help reduce risks associated with monoculture and provide opportunities for higher-value crops.</w:t>
      </w:r>
    </w:p>
    <w:p>
      <w:pPr>
        <w:numPr>
          <w:ilvl w:val="0"/>
          <w:numId w:val="7"/>
        </w:numPr>
        <w:spacing w:after="160" w:line="259" w:lineRule="auto"/>
        <w:ind w:left="720" w:hanging="360"/>
        <w:rPr>
          <w:rFonts w:ascii="Times New Roman" w:hAnsi="Times New Roman" w:eastAsia="Times New Roman" w:cs="Times New Roman"/>
          <w:sz w:val="28"/>
        </w:rPr>
      </w:pPr>
      <w:r>
        <w:rPr>
          <w:rFonts w:ascii="Times New Roman" w:hAnsi="Times New Roman" w:eastAsia="Times New Roman" w:cs="Times New Roman"/>
          <w:sz w:val="28"/>
        </w:rPr>
        <w:t>Improved irrigation methods, such as drip irrigation and rainwater harvesting, can play a crucial role in ensuring consistent crop yields, especially in regions prone to water scarcity.</w:t>
      </w:r>
    </w:p>
    <w:p>
      <w:pPr>
        <w:numPr>
          <w:ilvl w:val="0"/>
          <w:numId w:val="7"/>
        </w:numPr>
        <w:spacing w:after="160" w:line="259" w:lineRule="auto"/>
        <w:ind w:left="720" w:hanging="360"/>
        <w:rPr>
          <w:rFonts w:ascii="Times New Roman" w:hAnsi="Times New Roman" w:eastAsia="Times New Roman" w:cs="Times New Roman"/>
          <w:sz w:val="28"/>
        </w:rPr>
      </w:pPr>
      <w:r>
        <w:rPr>
          <w:rFonts w:ascii="Times New Roman" w:hAnsi="Times New Roman" w:eastAsia="Times New Roman" w:cs="Times New Roman"/>
          <w:sz w:val="28"/>
        </w:rPr>
        <w:t>Government policies and subsidies will continue to influence agricultural practices.  Policies that promote sustainable farming practices and provide support to small and marginal farmers can lead to overall growth in the sector.</w:t>
      </w:r>
    </w:p>
    <w:p>
      <w:pPr>
        <w:numPr>
          <w:ilvl w:val="0"/>
          <w:numId w:val="7"/>
        </w:numPr>
        <w:spacing w:after="160" w:line="259" w:lineRule="auto"/>
        <w:ind w:left="720" w:hanging="360"/>
        <w:rPr>
          <w:rFonts w:ascii="Times New Roman" w:hAnsi="Times New Roman" w:eastAsia="Times New Roman" w:cs="Times New Roman"/>
          <w:sz w:val="28"/>
        </w:rPr>
      </w:pPr>
      <w:r>
        <w:rPr>
          <w:rFonts w:ascii="Times New Roman" w:hAnsi="Times New Roman" w:eastAsia="Times New Roman" w:cs="Times New Roman"/>
          <w:sz w:val="28"/>
        </w:rPr>
        <w:t>The use of digital technologies, such as mobile apps and data analytics, can empower farmers with information on weather forecasts, market prices, and best farming practices</w:t>
      </w:r>
    </w:p>
    <w:p>
      <w:pPr>
        <w:numPr>
          <w:ilvl w:val="0"/>
          <w:numId w:val="7"/>
        </w:numPr>
        <w:spacing w:after="160" w:line="259" w:lineRule="auto"/>
        <w:ind w:left="720" w:hanging="360"/>
        <w:rPr>
          <w:rFonts w:ascii="Times New Roman" w:hAnsi="Times New Roman" w:eastAsia="Times New Roman" w:cs="Times New Roman"/>
          <w:sz w:val="28"/>
        </w:rPr>
      </w:pPr>
      <w:r>
        <w:rPr>
          <w:rFonts w:ascii="Times New Roman" w:hAnsi="Times New Roman" w:eastAsia="Times New Roman" w:cs="Times New Roman"/>
          <w:sz w:val="28"/>
        </w:rPr>
        <w:t>Climate change poses challenges to agriculture, but also opportunities for adaptation.  Developing climate-resilient crop varieties and practices will be essential to secure future production.</w:t>
      </w:r>
    </w:p>
    <w:p>
      <w:pPr>
        <w:numPr>
          <w:ilvl w:val="0"/>
          <w:numId w:val="7"/>
        </w:numPr>
        <w:spacing w:after="160" w:line="259" w:lineRule="auto"/>
        <w:ind w:left="720" w:hanging="360"/>
        <w:rPr>
          <w:rFonts w:ascii="Times New Roman" w:hAnsi="Times New Roman" w:eastAsia="Times New Roman" w:cs="Times New Roman"/>
          <w:sz w:val="28"/>
        </w:rPr>
      </w:pPr>
      <w:r>
        <w:rPr>
          <w:rFonts w:ascii="Times New Roman" w:hAnsi="Times New Roman" w:eastAsia="Times New Roman" w:cs="Times New Roman"/>
          <w:sz w:val="28"/>
        </w:rPr>
        <w:t>Growing awareness of health and environmental concerns may lead to increased interest in organic farming, both for domestic consumption and export,</w:t>
      </w:r>
    </w:p>
    <w:p>
      <w:pPr>
        <w:spacing w:after="160" w:line="259" w:lineRule="auto"/>
        <w:rPr>
          <w:rFonts w:ascii="Times New Roman" w:hAnsi="Times New Roman" w:eastAsia="Times New Roman" w:cs="Times New Roman"/>
          <w:sz w:val="28"/>
        </w:rPr>
      </w:pPr>
      <w:r>
        <w:rPr>
          <w:rFonts w:ascii="Times New Roman" w:hAnsi="Times New Roman" w:eastAsia="Times New Roman" w:cs="Times New Roman"/>
          <w:sz w:val="28"/>
        </w:rPr>
        <w:t>It’s important to note that challenges like land degradation, water scarcity, and income disparities among farmers also need to be addressed for sustainable agricultural growth.  Continuous research, policy support, and innovation will be key factors in enhancing India’s agricultural production in the coming years.</w:t>
      </w: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rPr>
          <w:rFonts w:ascii="Times New Roman" w:hAnsi="Times New Roman" w:eastAsia="Times New Roman" w:cs="Times New Roman"/>
          <w:b/>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bookmarkStart w:id="0" w:name="_GoBack"/>
      <w:bookmarkEnd w:id="0"/>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p>
      <w:pPr>
        <w:spacing w:after="160" w:line="259" w:lineRule="auto"/>
        <w:rPr>
          <w:rFonts w:ascii="Arial Black" w:hAnsi="Arial Black" w:eastAsia="Arial Black" w:cs="Arial Black"/>
          <w:sz w:val="28"/>
        </w:rPr>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Arial Black">
    <w:panose1 w:val="020B0A04020102020204"/>
    <w:charset w:val="00"/>
    <w:family w:val="swiss"/>
    <w:pitch w:val="default"/>
    <w:sig w:usb0="A00002AF" w:usb1="400078FB" w:usb2="00000000" w:usb3="00000000" w:csb0="6000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8E54E7"/>
    <w:multiLevelType w:val="multilevel"/>
    <w:tmpl w:val="018E54E7"/>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
    <w:nsid w:val="063A05E6"/>
    <w:multiLevelType w:val="multilevel"/>
    <w:tmpl w:val="063A05E6"/>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
    <w:nsid w:val="08001850"/>
    <w:multiLevelType w:val="multilevel"/>
    <w:tmpl w:val="08001850"/>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
    <w:nsid w:val="126F6303"/>
    <w:multiLevelType w:val="multilevel"/>
    <w:tmpl w:val="126F6303"/>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
    <w:nsid w:val="52B77393"/>
    <w:multiLevelType w:val="multilevel"/>
    <w:tmpl w:val="52B77393"/>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
    <w:nsid w:val="5B370B0E"/>
    <w:multiLevelType w:val="multilevel"/>
    <w:tmpl w:val="5B370B0E"/>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
    <w:nsid w:val="7CD30DD1"/>
    <w:multiLevelType w:val="multilevel"/>
    <w:tmpl w:val="7CD30DD1"/>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num w:numId="1">
    <w:abstractNumId w:val="5"/>
  </w:num>
  <w:num w:numId="2">
    <w:abstractNumId w:val="1"/>
  </w:num>
  <w:num w:numId="3">
    <w:abstractNumId w:val="3"/>
  </w:num>
  <w:num w:numId="4">
    <w:abstractNumId w:val="4"/>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2"/>
  </w:compat>
  <w:rsids>
    <w:rsidRoot w:val="00141AF3"/>
    <w:rsid w:val="00141AF3"/>
    <w:rsid w:val="00385EE9"/>
    <w:rsid w:val="00DD06AD"/>
    <w:rsid w:val="10370B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Balloon Text"/>
    <w:basedOn w:val="1"/>
    <w:link w:val="5"/>
    <w:semiHidden/>
    <w:unhideWhenUsed/>
    <w:uiPriority w:val="99"/>
    <w:pPr>
      <w:spacing w:after="0" w:line="240" w:lineRule="auto"/>
    </w:pPr>
    <w:rPr>
      <w:rFonts w:ascii="Tahoma" w:hAnsi="Tahoma" w:cs="Tahoma"/>
      <w:sz w:val="16"/>
      <w:szCs w:val="16"/>
    </w:rPr>
  </w:style>
  <w:style w:type="character" w:customStyle="1" w:styleId="5">
    <w:name w:val="Balloon Text Char"/>
    <w:basedOn w:val="2"/>
    <w:link w:val="4"/>
    <w:semiHidden/>
    <w:uiPriority w:val="99"/>
    <w:rPr>
      <w:rFonts w:ascii="Tahoma" w:hAnsi="Tahoma" w:cs="Tahoma"/>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oleObject" Target="embeddings/oleObject2.bin"/><Relationship Id="rId7" Type="http://schemas.openxmlformats.org/officeDocument/2006/relationships/image" Target="media/image1.png"/><Relationship Id="rId6" Type="http://schemas.openxmlformats.org/officeDocument/2006/relationships/oleObject" Target="embeddings/oleObject1.bin"/><Relationship Id="rId58" Type="http://schemas.openxmlformats.org/officeDocument/2006/relationships/fontTable" Target="fontTable.xml"/><Relationship Id="rId57" Type="http://schemas.openxmlformats.org/officeDocument/2006/relationships/customXml" Target="../customXml/item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25.png"/><Relationship Id="rId53" Type="http://schemas.openxmlformats.org/officeDocument/2006/relationships/oleObject" Target="embeddings/oleObject24.bin"/><Relationship Id="rId52" Type="http://schemas.openxmlformats.org/officeDocument/2006/relationships/image" Target="media/image24.png"/><Relationship Id="rId51" Type="http://schemas.openxmlformats.org/officeDocument/2006/relationships/oleObject" Target="embeddings/oleObject23.bin"/><Relationship Id="rId50" Type="http://schemas.openxmlformats.org/officeDocument/2006/relationships/image" Target="media/image23.png"/><Relationship Id="rId5" Type="http://schemas.openxmlformats.org/officeDocument/2006/relationships/theme" Target="theme/theme1.xml"/><Relationship Id="rId49" Type="http://schemas.openxmlformats.org/officeDocument/2006/relationships/oleObject" Target="embeddings/oleObject22.bin"/><Relationship Id="rId48" Type="http://schemas.openxmlformats.org/officeDocument/2006/relationships/image" Target="media/image22.png"/><Relationship Id="rId47" Type="http://schemas.openxmlformats.org/officeDocument/2006/relationships/oleObject" Target="embeddings/oleObject21.bin"/><Relationship Id="rId46" Type="http://schemas.openxmlformats.org/officeDocument/2006/relationships/image" Target="media/image21.png"/><Relationship Id="rId45" Type="http://schemas.openxmlformats.org/officeDocument/2006/relationships/oleObject" Target="embeddings/oleObject20.bin"/><Relationship Id="rId44" Type="http://schemas.openxmlformats.org/officeDocument/2006/relationships/image" Target="media/image20.png"/><Relationship Id="rId43" Type="http://schemas.openxmlformats.org/officeDocument/2006/relationships/oleObject" Target="embeddings/oleObject19.bin"/><Relationship Id="rId42" Type="http://schemas.openxmlformats.org/officeDocument/2006/relationships/image" Target="media/image19.png"/><Relationship Id="rId41" Type="http://schemas.openxmlformats.org/officeDocument/2006/relationships/oleObject" Target="embeddings/oleObject18.bin"/><Relationship Id="rId40" Type="http://schemas.openxmlformats.org/officeDocument/2006/relationships/image" Target="media/image18.png"/><Relationship Id="rId4" Type="http://schemas.openxmlformats.org/officeDocument/2006/relationships/endnotes" Target="endnotes.xml"/><Relationship Id="rId39" Type="http://schemas.openxmlformats.org/officeDocument/2006/relationships/oleObject" Target="embeddings/oleObject17.bin"/><Relationship Id="rId38" Type="http://schemas.openxmlformats.org/officeDocument/2006/relationships/image" Target="media/image17.png"/><Relationship Id="rId37" Type="http://schemas.openxmlformats.org/officeDocument/2006/relationships/oleObject" Target="embeddings/oleObject16.bin"/><Relationship Id="rId36" Type="http://schemas.openxmlformats.org/officeDocument/2006/relationships/image" Target="media/image16.png"/><Relationship Id="rId35" Type="http://schemas.openxmlformats.org/officeDocument/2006/relationships/oleObject" Target="embeddings/oleObject15.bin"/><Relationship Id="rId34" Type="http://schemas.openxmlformats.org/officeDocument/2006/relationships/image" Target="media/image15.png"/><Relationship Id="rId33" Type="http://schemas.openxmlformats.org/officeDocument/2006/relationships/oleObject" Target="embeddings/oleObject14.bin"/><Relationship Id="rId32" Type="http://schemas.openxmlformats.org/officeDocument/2006/relationships/image" Target="media/image14.png"/><Relationship Id="rId31" Type="http://schemas.openxmlformats.org/officeDocument/2006/relationships/image" Target="media/image13.png"/><Relationship Id="rId30" Type="http://schemas.openxmlformats.org/officeDocument/2006/relationships/oleObject" Target="embeddings/oleObject13.bin"/><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oleObject" Target="embeddings/oleObject12.bin"/><Relationship Id="rId27" Type="http://schemas.openxmlformats.org/officeDocument/2006/relationships/image" Target="media/image11.png"/><Relationship Id="rId26" Type="http://schemas.openxmlformats.org/officeDocument/2006/relationships/oleObject" Target="embeddings/oleObject11.bin"/><Relationship Id="rId25" Type="http://schemas.openxmlformats.org/officeDocument/2006/relationships/image" Target="media/image10.png"/><Relationship Id="rId24" Type="http://schemas.openxmlformats.org/officeDocument/2006/relationships/oleObject" Target="embeddings/oleObject10.bin"/><Relationship Id="rId23" Type="http://schemas.openxmlformats.org/officeDocument/2006/relationships/image" Target="media/image9.png"/><Relationship Id="rId22" Type="http://schemas.openxmlformats.org/officeDocument/2006/relationships/oleObject" Target="embeddings/oleObject9.bin"/><Relationship Id="rId21" Type="http://schemas.openxmlformats.org/officeDocument/2006/relationships/image" Target="media/image8.png"/><Relationship Id="rId20" Type="http://schemas.openxmlformats.org/officeDocument/2006/relationships/oleObject" Target="embeddings/oleObject8.bin"/><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oleObject" Target="embeddings/oleObject7.bin"/><Relationship Id="rId17" Type="http://schemas.openxmlformats.org/officeDocument/2006/relationships/image" Target="media/image6.png"/><Relationship Id="rId16" Type="http://schemas.openxmlformats.org/officeDocument/2006/relationships/oleObject" Target="embeddings/oleObject6.bin"/><Relationship Id="rId15" Type="http://schemas.openxmlformats.org/officeDocument/2006/relationships/image" Target="media/image5.png"/><Relationship Id="rId14" Type="http://schemas.openxmlformats.org/officeDocument/2006/relationships/oleObject" Target="embeddings/oleObject5.bin"/><Relationship Id="rId13" Type="http://schemas.openxmlformats.org/officeDocument/2006/relationships/image" Target="media/image4.png"/><Relationship Id="rId12" Type="http://schemas.openxmlformats.org/officeDocument/2006/relationships/oleObject" Target="embeddings/oleObject4.bin"/><Relationship Id="rId11" Type="http://schemas.openxmlformats.org/officeDocument/2006/relationships/image" Target="media/image3.png"/><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492BFF5-0626-4D2F-85F6-250B721FAA2F}">
  <ds:schemaRefs/>
</ds:datastoreItem>
</file>

<file path=docProps/app.xml><?xml version="1.0" encoding="utf-8"?>
<Properties xmlns="http://schemas.openxmlformats.org/officeDocument/2006/extended-properties" xmlns:vt="http://schemas.openxmlformats.org/officeDocument/2006/docPropsVTypes">
  <Template>Normal</Template>
  <Pages>37</Pages>
  <Words>2514</Words>
  <Characters>14336</Characters>
  <Lines>119</Lines>
  <Paragraphs>33</Paragraphs>
  <TotalTime>13</TotalTime>
  <ScaleCrop>false</ScaleCrop>
  <LinksUpToDate>false</LinksUpToDate>
  <CharactersWithSpaces>16817</CharactersWithSpaces>
  <Application>WPS Office_12.2.0.13215_F1E327BC-269C-435d-A152-05C5408002CA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2023-10-13T07:54:00Z</dcterms:created>
  <dc:creator>DIGITAL LIB</dc:creator>
  <cp:lastModifiedBy>DIGITAL LIB</cp:lastModifiedBy>
  <dcterms:modified xsi:type="dcterms:W3CDTF">2023-10-14T20:18:29Z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3475B5883BBE47BF8B50216D0AD1B74B_12</vt:lpwstr>
  </property>
</Properties>
</file>